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1FA" w:rsidRDefault="00C421FA" w:rsidP="00C421FA">
      <w:pPr>
        <w:spacing w:line="240" w:lineRule="auto"/>
        <w:jc w:val="center"/>
      </w:pPr>
      <w:r>
        <w:rPr>
          <w:noProof/>
        </w:rPr>
        <w:drawing>
          <wp:inline distT="0" distB="0" distL="0" distR="0">
            <wp:extent cx="341280" cy="274680"/>
            <wp:effectExtent l="0" t="0" r="0" b="0"/>
            <wp:docPr id="1417" name="圈15.jpg" descr="id:2147508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真理诞生于一百个问号之后</w:t>
      </w:r>
    </w:p>
    <w:p w:rsidR="00C421FA" w:rsidRDefault="00C421FA" w:rsidP="00C421FA">
      <w:pPr>
        <w:spacing w:line="240" w:lineRule="auto"/>
        <w:jc w:val="center"/>
      </w:pPr>
      <w:r>
        <w:rPr>
          <w:noProof/>
        </w:rPr>
        <w:drawing>
          <wp:inline distT="0" distB="0" distL="0" distR="0">
            <wp:extent cx="877320" cy="252720"/>
            <wp:effectExtent l="0" t="0" r="0" b="0"/>
            <wp:docPr id="1420" name="教材分析.jpg" descr="id:2147508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rPr>
          <w:rFonts w:hint="eastAsia"/>
        </w:rPr>
        <w:t>这篇课文通过三个科学发现的具体事例</w:t>
      </w:r>
      <w:r>
        <w:rPr>
          <w:rFonts w:ascii="方正书宋_GBK" w:hAnsi="方正书宋_GBK"/>
        </w:rPr>
        <w:t>,</w:t>
      </w:r>
      <w:r>
        <w:rPr>
          <w:rFonts w:hint="eastAsia"/>
        </w:rPr>
        <w:t>向我们展示了科学家是如何敏锐地抓住常见的或不为人注意的现象</w:t>
      </w:r>
      <w:r>
        <w:rPr>
          <w:rFonts w:ascii="方正书宋_GBK" w:hAnsi="方正书宋_GBK"/>
        </w:rPr>
        <w:t>,</w:t>
      </w:r>
      <w:r>
        <w:rPr>
          <w:rFonts w:hint="eastAsia"/>
        </w:rPr>
        <w:t>不断发问</w:t>
      </w:r>
      <w:r>
        <w:rPr>
          <w:rFonts w:ascii="方正书宋_GBK" w:hAnsi="方正书宋_GBK"/>
        </w:rPr>
        <w:t>,</w:t>
      </w:r>
      <w:r>
        <w:rPr>
          <w:rFonts w:hint="eastAsia"/>
        </w:rPr>
        <w:t>反复实践探索</w:t>
      </w:r>
      <w:r>
        <w:rPr>
          <w:rFonts w:ascii="方正书宋_GBK" w:hAnsi="方正书宋_GBK"/>
        </w:rPr>
        <w:t>,</w:t>
      </w:r>
      <w:r>
        <w:rPr>
          <w:rFonts w:hint="eastAsia"/>
        </w:rPr>
        <w:t>进而找到真理的。课文观点明确</w:t>
      </w:r>
      <w:r>
        <w:rPr>
          <w:rFonts w:ascii="方正书宋_GBK" w:hAnsi="方正书宋_GBK"/>
        </w:rPr>
        <w:t>,</w:t>
      </w:r>
      <w:r>
        <w:rPr>
          <w:rFonts w:hint="eastAsia"/>
        </w:rPr>
        <w:t>思路清晰</w:t>
      </w:r>
      <w:r>
        <w:rPr>
          <w:rFonts w:ascii="方正书宋_GBK" w:hAnsi="方正书宋_GBK"/>
        </w:rPr>
        <w:t>,</w:t>
      </w:r>
      <w:r>
        <w:rPr>
          <w:rFonts w:hint="eastAsia"/>
        </w:rPr>
        <w:t>结构严整。</w:t>
      </w:r>
      <w:r>
        <w:rPr>
          <w:rFonts w:hint="eastAsia"/>
        </w:rPr>
        <w:t xml:space="preserve"> </w:t>
      </w:r>
      <w:r>
        <w:rPr>
          <w:rFonts w:hint="eastAsia"/>
        </w:rPr>
        <w:t>按照提出观点——印证观点——总结观点的思路展开</w:t>
      </w:r>
      <w:r>
        <w:rPr>
          <w:rFonts w:ascii="方正书宋_GBK" w:hAnsi="方正书宋_GBK"/>
        </w:rPr>
        <w:t>,</w:t>
      </w:r>
      <w:r>
        <w:rPr>
          <w:rFonts w:hint="eastAsia"/>
        </w:rPr>
        <w:t>写法很有代表性。</w:t>
      </w:r>
    </w:p>
    <w:p w:rsidR="00C421FA" w:rsidRDefault="00C421FA" w:rsidP="00C421FA">
      <w:pPr>
        <w:spacing w:line="240" w:lineRule="auto"/>
        <w:ind w:firstLineChars="200" w:firstLine="360"/>
      </w:pPr>
      <w:r>
        <w:rPr>
          <w:rFonts w:hint="eastAsia"/>
        </w:rPr>
        <w:t xml:space="preserve">  </w:t>
      </w:r>
      <w:r>
        <w:rPr>
          <w:rFonts w:hint="eastAsia"/>
        </w:rPr>
        <w:t>选编本文的目的是了解文中三个科学发现的具体事例</w:t>
      </w:r>
      <w:r>
        <w:rPr>
          <w:rFonts w:ascii="方正书宋_GBK" w:hAnsi="方正书宋_GBK"/>
        </w:rPr>
        <w:t>,</w:t>
      </w:r>
      <w:r>
        <w:rPr>
          <w:rFonts w:hint="eastAsia"/>
        </w:rPr>
        <w:t>体会课文在事例的选取和用事例证明观点的特点</w:t>
      </w:r>
      <w:r>
        <w:rPr>
          <w:rFonts w:ascii="方正书宋_GBK" w:hAnsi="方正书宋_GBK"/>
        </w:rPr>
        <w:t>,</w:t>
      </w:r>
      <w:r>
        <w:rPr>
          <w:rFonts w:hint="eastAsia"/>
        </w:rPr>
        <w:t>并通过学习让学生懂得科学的内涵之一就是不怕困难</w:t>
      </w:r>
      <w:r>
        <w:rPr>
          <w:rFonts w:ascii="方正书宋_GBK" w:hAnsi="方正书宋_GBK"/>
        </w:rPr>
        <w:t>,</w:t>
      </w:r>
      <w:r>
        <w:rPr>
          <w:rFonts w:hint="eastAsia"/>
        </w:rPr>
        <w:t>坚持探索。</w:t>
      </w:r>
    </w:p>
    <w:p w:rsidR="00C421FA" w:rsidRDefault="00C421FA" w:rsidP="00C421FA">
      <w:pPr>
        <w:spacing w:line="240" w:lineRule="auto"/>
        <w:jc w:val="center"/>
      </w:pPr>
      <w:r>
        <w:rPr>
          <w:noProof/>
        </w:rPr>
        <w:drawing>
          <wp:inline distT="0" distB="0" distL="0" distR="0">
            <wp:extent cx="877320" cy="252720"/>
            <wp:effectExtent l="0" t="0" r="0" b="0"/>
            <wp:docPr id="1421" name="教学目标.jpg" descr="id:2147508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rPr>
          <w:rFonts w:ascii="NEU-HZ-S92" w:hAnsi="NEU-HZ-S92"/>
        </w:rPr>
        <w:t>1</w:t>
      </w:r>
      <w:r>
        <w:t>.</w:t>
      </w:r>
      <w:r>
        <w:rPr>
          <w:rFonts w:hint="eastAsia"/>
        </w:rPr>
        <w:t>会写“域、惯”等生字</w:t>
      </w:r>
      <w:r>
        <w:rPr>
          <w:rFonts w:ascii="方正书宋_GBK" w:hAnsi="方正书宋_GBK"/>
        </w:rPr>
        <w:t>,</w:t>
      </w:r>
      <w:r>
        <w:rPr>
          <w:rFonts w:hint="eastAsia"/>
        </w:rPr>
        <w:t>会写“真理、领域”等词语。</w:t>
      </w:r>
    </w:p>
    <w:p w:rsidR="00C421FA" w:rsidRDefault="00C421FA" w:rsidP="00C421FA">
      <w:pPr>
        <w:spacing w:line="240" w:lineRule="auto"/>
        <w:ind w:firstLineChars="200" w:firstLine="360"/>
      </w:pPr>
      <w:r>
        <w:rPr>
          <w:rFonts w:hint="eastAsia"/>
        </w:rPr>
        <w:t xml:space="preserve">  </w:t>
      </w:r>
      <w:r>
        <w:rPr>
          <w:rFonts w:ascii="NEU-HZ-S92" w:hAnsi="NEU-HZ-S92"/>
        </w:rPr>
        <w:t>2</w:t>
      </w:r>
      <w:r>
        <w:t>.</w:t>
      </w:r>
      <w:r>
        <w:rPr>
          <w:rFonts w:hint="eastAsia"/>
        </w:rPr>
        <w:t>能联系上下文理解“真理诞生于一百个问号之后”的含义</w:t>
      </w:r>
      <w:r>
        <w:rPr>
          <w:rFonts w:ascii="方正书宋_GBK" w:hAnsi="方正书宋_GBK"/>
        </w:rPr>
        <w:t>,</w:t>
      </w:r>
      <w:r>
        <w:rPr>
          <w:rFonts w:hint="eastAsia"/>
        </w:rPr>
        <w:t>并说出自己受到的启发。</w:t>
      </w:r>
    </w:p>
    <w:p w:rsidR="00C421FA" w:rsidRDefault="00C421FA" w:rsidP="00C421FA">
      <w:pPr>
        <w:spacing w:line="240" w:lineRule="auto"/>
        <w:ind w:firstLineChars="200" w:firstLine="360"/>
      </w:pPr>
      <w:r>
        <w:rPr>
          <w:rFonts w:hint="eastAsia"/>
        </w:rPr>
        <w:t xml:space="preserve">  </w:t>
      </w:r>
      <w:r>
        <w:rPr>
          <w:rFonts w:ascii="NEU-HZ-S92" w:hAnsi="NEU-HZ-S92"/>
        </w:rPr>
        <w:t>3</w:t>
      </w:r>
      <w:r>
        <w:t>.</w:t>
      </w:r>
      <w:r>
        <w:rPr>
          <w:rFonts w:hint="eastAsia"/>
        </w:rPr>
        <w:t>能概括文中列举的三个事例</w:t>
      </w:r>
      <w:r>
        <w:rPr>
          <w:rFonts w:ascii="方正书宋_GBK" w:hAnsi="方正书宋_GBK"/>
        </w:rPr>
        <w:t>,</w:t>
      </w:r>
      <w:r>
        <w:rPr>
          <w:rFonts w:hint="eastAsia"/>
        </w:rPr>
        <w:t>体会课文是怎样用事例来说明观点的</w:t>
      </w:r>
      <w:r>
        <w:rPr>
          <w:rFonts w:ascii="方正书宋_GBK" w:hAnsi="方正书宋_GBK"/>
        </w:rPr>
        <w:t>;</w:t>
      </w:r>
      <w:r>
        <w:rPr>
          <w:rFonts w:hint="eastAsia"/>
        </w:rPr>
        <w:t>能了解每个事例的表达顺序。</w:t>
      </w:r>
    </w:p>
    <w:p w:rsidR="00C421FA" w:rsidRDefault="00C421FA" w:rsidP="00C421FA">
      <w:pPr>
        <w:spacing w:line="240" w:lineRule="auto"/>
        <w:ind w:firstLineChars="200" w:firstLine="360"/>
      </w:pPr>
      <w:r>
        <w:rPr>
          <w:rFonts w:hint="eastAsia"/>
        </w:rPr>
        <w:t xml:space="preserve">  </w:t>
      </w:r>
      <w:r>
        <w:rPr>
          <w:rFonts w:ascii="NEU-HZ-S92" w:hAnsi="NEU-HZ-S92"/>
        </w:rPr>
        <w:t>4</w:t>
      </w:r>
      <w:r>
        <w:t>.</w:t>
      </w:r>
      <w:r>
        <w:rPr>
          <w:rFonts w:hint="eastAsia"/>
        </w:rPr>
        <w:t>能仿照课文的写法</w:t>
      </w:r>
      <w:r>
        <w:rPr>
          <w:rFonts w:ascii="方正书宋_GBK" w:hAnsi="方正书宋_GBK"/>
        </w:rPr>
        <w:t>,</w:t>
      </w:r>
      <w:r>
        <w:rPr>
          <w:rFonts w:hint="eastAsia"/>
        </w:rPr>
        <w:t>用具体事例说明一个观点。</w:t>
      </w:r>
    </w:p>
    <w:p w:rsidR="00C421FA" w:rsidRDefault="00C421FA" w:rsidP="00C421FA">
      <w:pPr>
        <w:spacing w:line="240" w:lineRule="auto"/>
        <w:jc w:val="center"/>
      </w:pPr>
      <w:r>
        <w:rPr>
          <w:noProof/>
        </w:rPr>
        <w:drawing>
          <wp:inline distT="0" distB="0" distL="0" distR="0">
            <wp:extent cx="877320" cy="252720"/>
            <wp:effectExtent l="0" t="0" r="0" b="0"/>
            <wp:docPr id="1422" name="教学建议.jpg" descr="id:2147508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rPr>
          <w:rFonts w:ascii="NEU-HZ-S92" w:hAnsi="NEU-HZ-S92"/>
        </w:rPr>
        <w:t>1</w:t>
      </w:r>
      <w:r>
        <w:t>.</w:t>
      </w:r>
      <w:r>
        <w:rPr>
          <w:rFonts w:hint="eastAsia"/>
        </w:rPr>
        <w:t>围绕课题理解课文表达的观点</w:t>
      </w:r>
      <w:r>
        <w:rPr>
          <w:rFonts w:ascii="方正书宋_GBK" w:hAnsi="方正书宋_GBK"/>
        </w:rPr>
        <w:t>,</w:t>
      </w:r>
      <w:r>
        <w:rPr>
          <w:rFonts w:hint="eastAsia"/>
        </w:rPr>
        <w:t>再引导学生结合第</w:t>
      </w:r>
      <w:r>
        <w:t>2</w:t>
      </w:r>
      <w:r>
        <w:rPr>
          <w:rFonts w:hint="eastAsia"/>
        </w:rPr>
        <w:t>自然段的学习</w:t>
      </w:r>
      <w:r>
        <w:rPr>
          <w:rFonts w:ascii="方正书宋_GBK" w:hAnsi="方正书宋_GBK"/>
        </w:rPr>
        <w:t>,</w:t>
      </w:r>
      <w:r>
        <w:rPr>
          <w:rFonts w:hint="eastAsia"/>
        </w:rPr>
        <w:t>进一步明确课文的观点。</w:t>
      </w:r>
    </w:p>
    <w:p w:rsidR="00C421FA" w:rsidRDefault="00C421FA" w:rsidP="00C421FA">
      <w:pPr>
        <w:spacing w:line="240" w:lineRule="auto"/>
        <w:ind w:firstLineChars="200" w:firstLine="360"/>
      </w:pPr>
      <w:r>
        <w:rPr>
          <w:rFonts w:hint="eastAsia"/>
        </w:rPr>
        <w:t xml:space="preserve">  </w:t>
      </w:r>
      <w:r>
        <w:rPr>
          <w:rFonts w:ascii="NEU-HZ-S92" w:hAnsi="NEU-HZ-S92"/>
        </w:rPr>
        <w:t>2</w:t>
      </w:r>
      <w:r>
        <w:t>.</w:t>
      </w:r>
      <w:r>
        <w:rPr>
          <w:rFonts w:hint="eastAsia"/>
        </w:rPr>
        <w:t>细读文中的三个具体事例</w:t>
      </w:r>
      <w:r>
        <w:rPr>
          <w:rFonts w:ascii="方正书宋_GBK" w:hAnsi="方正书宋_GBK"/>
        </w:rPr>
        <w:t>,</w:t>
      </w:r>
      <w:r>
        <w:rPr>
          <w:rFonts w:hint="eastAsia"/>
        </w:rPr>
        <w:t>了解每个事例介绍的顺序</w:t>
      </w:r>
      <w:r>
        <w:rPr>
          <w:rFonts w:ascii="方正书宋_GBK" w:hAnsi="方正书宋_GBK"/>
        </w:rPr>
        <w:t>,</w:t>
      </w:r>
      <w:r>
        <w:rPr>
          <w:rFonts w:hint="eastAsia"/>
        </w:rPr>
        <w:t>这样的顺序与课文主要观点的表达方式有什么相似之处。</w:t>
      </w:r>
    </w:p>
    <w:p w:rsidR="00C421FA" w:rsidRDefault="00C421FA" w:rsidP="00C421FA">
      <w:pPr>
        <w:spacing w:line="240" w:lineRule="auto"/>
        <w:ind w:firstLineChars="200" w:firstLine="360"/>
      </w:pPr>
      <w:r>
        <w:rPr>
          <w:rFonts w:hint="eastAsia"/>
        </w:rPr>
        <w:t xml:space="preserve">  </w:t>
      </w:r>
      <w:r>
        <w:rPr>
          <w:rFonts w:ascii="NEU-HZ-S92" w:hAnsi="NEU-HZ-S92"/>
        </w:rPr>
        <w:t>3</w:t>
      </w:r>
      <w:r>
        <w:t>.</w:t>
      </w:r>
      <w:r>
        <w:rPr>
          <w:rFonts w:hint="eastAsia"/>
        </w:rPr>
        <w:t>总结事例</w:t>
      </w:r>
      <w:r>
        <w:rPr>
          <w:rFonts w:ascii="方正书宋_GBK" w:hAnsi="方正书宋_GBK"/>
        </w:rPr>
        <w:t>,</w:t>
      </w:r>
      <w:r>
        <w:rPr>
          <w:rFonts w:hint="eastAsia"/>
        </w:rPr>
        <w:t>进一步明确事例与观点的关系。</w:t>
      </w:r>
    </w:p>
    <w:p w:rsidR="00C421FA" w:rsidRDefault="00C421FA" w:rsidP="00C421FA">
      <w:pPr>
        <w:spacing w:line="240" w:lineRule="auto"/>
        <w:ind w:firstLineChars="200" w:firstLine="360"/>
      </w:pPr>
      <w:r>
        <w:rPr>
          <w:rFonts w:hint="eastAsia"/>
        </w:rPr>
        <w:t xml:space="preserve">  </w:t>
      </w:r>
      <w:r>
        <w:rPr>
          <w:rFonts w:ascii="NEU-HZ-S92" w:hAnsi="NEU-HZ-S92"/>
        </w:rPr>
        <w:t>4</w:t>
      </w:r>
      <w:r>
        <w:t>.</w:t>
      </w:r>
      <w:r>
        <w:rPr>
          <w:rFonts w:hint="eastAsia"/>
        </w:rPr>
        <w:t>总结课文的写法</w:t>
      </w:r>
      <w:r>
        <w:rPr>
          <w:rFonts w:ascii="方正书宋_GBK" w:hAnsi="方正书宋_GBK"/>
        </w:rPr>
        <w:t>,</w:t>
      </w:r>
      <w:r>
        <w:rPr>
          <w:rFonts w:hint="eastAsia"/>
        </w:rPr>
        <w:t>教师引导学生确立自己想要说的观点</w:t>
      </w:r>
      <w:r>
        <w:rPr>
          <w:rFonts w:ascii="方正书宋_GBK" w:hAnsi="方正书宋_GBK"/>
        </w:rPr>
        <w:t>,</w:t>
      </w:r>
      <w:r>
        <w:rPr>
          <w:rFonts w:hint="eastAsia"/>
        </w:rPr>
        <w:t>然后围绕观点初步选取事例</w:t>
      </w:r>
      <w:r>
        <w:rPr>
          <w:rFonts w:ascii="方正书宋_GBK" w:hAnsi="方正书宋_GBK"/>
        </w:rPr>
        <w:t>,</w:t>
      </w:r>
      <w:r>
        <w:rPr>
          <w:rFonts w:hint="eastAsia"/>
        </w:rPr>
        <w:t>写完后进行交流评议。</w:t>
      </w:r>
    </w:p>
    <w:p w:rsidR="00C421FA" w:rsidRDefault="00C421FA" w:rsidP="00C421FA">
      <w:pPr>
        <w:spacing w:line="240" w:lineRule="auto"/>
        <w:ind w:firstLineChars="200" w:firstLine="360"/>
      </w:pPr>
      <w:r>
        <w:rPr>
          <w:rFonts w:hint="eastAsia"/>
        </w:rPr>
        <w:t xml:space="preserve">  </w:t>
      </w:r>
      <w:r>
        <w:rPr>
          <w:rFonts w:ascii="NEU-HZ-S92" w:hAnsi="NEU-HZ-S92"/>
        </w:rPr>
        <w:t>5</w:t>
      </w:r>
      <w:r>
        <w:t>.</w:t>
      </w:r>
      <w:r>
        <w:rPr>
          <w:rFonts w:hint="eastAsia"/>
        </w:rPr>
        <w:t>本课要求会写的字中要注意对个别难写字的指导。“搜”由“扌”“叟”两个部件组成</w:t>
      </w:r>
      <w:r>
        <w:rPr>
          <w:rFonts w:ascii="方正书宋_GBK" w:hAnsi="方正书宋_GBK"/>
        </w:rPr>
        <w:t>,</w:t>
      </w:r>
      <w:r>
        <w:rPr>
          <w:rFonts w:hint="eastAsia"/>
        </w:rPr>
        <w:t>首先要强调写准确</w:t>
      </w:r>
      <w:r>
        <w:rPr>
          <w:rFonts w:ascii="方正书宋_GBK" w:hAnsi="方正书宋_GBK"/>
        </w:rPr>
        <w:t>,</w:t>
      </w:r>
      <w:r>
        <w:rPr>
          <w:rFonts w:hint="eastAsia"/>
        </w:rPr>
        <w:t>可进行书空练习。“魏”要做到左右等宽</w:t>
      </w:r>
      <w:r>
        <w:rPr>
          <w:rFonts w:ascii="方正书宋_GBK" w:hAnsi="方正书宋_GBK"/>
        </w:rPr>
        <w:t>,</w:t>
      </w:r>
      <w:r>
        <w:rPr>
          <w:rFonts w:hint="eastAsia"/>
        </w:rPr>
        <w:t>左下方的“女”字注意避让</w:t>
      </w:r>
      <w:r>
        <w:rPr>
          <w:rFonts w:ascii="方正书宋_GBK" w:hAnsi="方正书宋_GBK"/>
        </w:rPr>
        <w:t>,</w:t>
      </w:r>
      <w:r>
        <w:rPr>
          <w:rFonts w:hint="eastAsia"/>
        </w:rPr>
        <w:t>右半部分的“鬼”字</w:t>
      </w:r>
      <w:r>
        <w:rPr>
          <w:rFonts w:ascii="方正书宋_GBK" w:hAnsi="方正书宋_GBK"/>
        </w:rPr>
        <w:t>,</w:t>
      </w:r>
      <w:r>
        <w:rPr>
          <w:rFonts w:hint="eastAsia"/>
        </w:rPr>
        <w:t>不要漏写了里面的“</w:t>
      </w:r>
      <w:r>
        <w:rPr>
          <w:rFonts w:eastAsia="NEU-BZ-S92" w:hint="eastAsia"/>
        </w:rPr>
        <w:t>ㄙ</w:t>
      </w:r>
      <w:r>
        <w:rPr>
          <w:rFonts w:hint="eastAsia"/>
        </w:rPr>
        <w:t>”。“域”左窄右宽</w:t>
      </w:r>
      <w:r>
        <w:rPr>
          <w:rFonts w:ascii="方正书宋_GBK" w:hAnsi="方正书宋_GBK"/>
        </w:rPr>
        <w:t>,</w:t>
      </w:r>
      <w:r>
        <w:rPr>
          <w:rFonts w:hint="eastAsia"/>
        </w:rPr>
        <w:t>左半部分的“土”写得略小</w:t>
      </w:r>
      <w:r>
        <w:rPr>
          <w:rFonts w:ascii="方正书宋_GBK" w:hAnsi="方正书宋_GBK"/>
        </w:rPr>
        <w:t>,</w:t>
      </w:r>
      <w:r>
        <w:rPr>
          <w:rFonts w:hint="eastAsia"/>
        </w:rPr>
        <w:t>而右半部分的“或”写得略大</w:t>
      </w:r>
      <w:r>
        <w:rPr>
          <w:rFonts w:ascii="方正书宋_GBK" w:hAnsi="方正书宋_GBK"/>
        </w:rPr>
        <w:t>,</w:t>
      </w:r>
      <w:r>
        <w:rPr>
          <w:rFonts w:hint="eastAsia"/>
        </w:rPr>
        <w:t>斜钩上面的一笔不能忘。“圃”字是全包围</w:t>
      </w:r>
      <w:r>
        <w:rPr>
          <w:rFonts w:hint="eastAsia"/>
        </w:rPr>
        <w:lastRenderedPageBreak/>
        <w:t>结构</w:t>
      </w:r>
      <w:r>
        <w:rPr>
          <w:rFonts w:ascii="方正书宋_GBK" w:hAnsi="方正书宋_GBK"/>
        </w:rPr>
        <w:t>,</w:t>
      </w:r>
      <w:r>
        <w:rPr>
          <w:rFonts w:hint="eastAsia"/>
        </w:rPr>
        <w:t>书写时要注意外面的“囗”大小适中</w:t>
      </w:r>
      <w:r>
        <w:rPr>
          <w:rFonts w:ascii="方正书宋_GBK" w:hAnsi="方正书宋_GBK"/>
        </w:rPr>
        <w:t>,</w:t>
      </w:r>
      <w:r>
        <w:rPr>
          <w:rFonts w:hint="eastAsia"/>
        </w:rPr>
        <w:t>里面的“甫”字几个短横之间要均匀。“蕊”字笔画较多</w:t>
      </w:r>
      <w:r>
        <w:rPr>
          <w:rFonts w:ascii="方正书宋_GBK" w:hAnsi="方正书宋_GBK"/>
        </w:rPr>
        <w:t>,</w:t>
      </w:r>
      <w:r>
        <w:rPr>
          <w:rFonts w:hint="eastAsia"/>
        </w:rPr>
        <w:t>书写时</w:t>
      </w:r>
      <w:r>
        <w:rPr>
          <w:rFonts w:ascii="方正书宋_GBK" w:hAnsi="方正书宋_GBK"/>
        </w:rPr>
        <w:t>,</w:t>
      </w:r>
      <w:r>
        <w:rPr>
          <w:rFonts w:hint="eastAsia"/>
        </w:rPr>
        <w:t>三个“心”组合要紧凑</w:t>
      </w:r>
      <w:r>
        <w:rPr>
          <w:rFonts w:ascii="方正书宋_GBK" w:hAnsi="方正书宋_GBK"/>
        </w:rPr>
        <w:t>,</w:t>
      </w:r>
      <w:r>
        <w:rPr>
          <w:rFonts w:hint="eastAsia"/>
        </w:rPr>
        <w:t>特别要注意点的位置。</w:t>
      </w:r>
    </w:p>
    <w:p w:rsidR="00C421FA" w:rsidRDefault="00C421FA" w:rsidP="00C421FA">
      <w:pPr>
        <w:spacing w:line="240" w:lineRule="auto"/>
        <w:jc w:val="center"/>
      </w:pPr>
      <w:r>
        <w:rPr>
          <w:noProof/>
        </w:rPr>
        <w:drawing>
          <wp:inline distT="0" distB="0" distL="0" distR="0">
            <wp:extent cx="877320" cy="252720"/>
            <wp:effectExtent l="0" t="0" r="0" b="0"/>
            <wp:docPr id="1423" name="教学准备.jpg" descr="id:2147508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C421FA" w:rsidRDefault="00C421FA" w:rsidP="00C421FA">
      <w:pPr>
        <w:spacing w:line="240" w:lineRule="auto"/>
        <w:ind w:firstLineChars="200" w:firstLine="360"/>
      </w:pPr>
      <w:r>
        <w:rPr>
          <w:rFonts w:ascii="NEU-HZ-S92" w:hAnsi="NEU-HZ-S92"/>
        </w:rPr>
        <w:t>1</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421FA" w:rsidRDefault="00C421FA" w:rsidP="00C421FA">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C421FA" w:rsidRDefault="00C421FA" w:rsidP="00C421FA">
      <w:pPr>
        <w:spacing w:line="240" w:lineRule="auto"/>
        <w:jc w:val="center"/>
      </w:pPr>
      <w:r>
        <w:rPr>
          <w:noProof/>
        </w:rPr>
        <w:drawing>
          <wp:inline distT="0" distB="0" distL="0" distR="0">
            <wp:extent cx="877320" cy="252720"/>
            <wp:effectExtent l="0" t="0" r="0" b="0"/>
            <wp:docPr id="1424" name="课时安排.jpg" descr="id:2147508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t>2</w:t>
      </w:r>
      <w:r>
        <w:rPr>
          <w:rFonts w:hint="eastAsia"/>
        </w:rPr>
        <w:t>课时</w:t>
      </w:r>
    </w:p>
    <w:p w:rsidR="00C421FA" w:rsidRDefault="00C421FA" w:rsidP="00C421FA">
      <w:pPr>
        <w:spacing w:line="240" w:lineRule="auto"/>
        <w:jc w:val="center"/>
      </w:pPr>
      <w:r>
        <w:rPr>
          <w:noProof/>
        </w:rPr>
        <w:drawing>
          <wp:inline distT="0" distB="0" distL="0" distR="0">
            <wp:extent cx="2381040" cy="444960"/>
            <wp:effectExtent l="0" t="0" r="0" b="0"/>
            <wp:docPr id="1425" name="课时01.jpg" descr="id:2147508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C421FA" w:rsidRDefault="00C421FA" w:rsidP="00C421FA">
      <w:pPr>
        <w:spacing w:line="240" w:lineRule="auto"/>
        <w:jc w:val="center"/>
      </w:pPr>
      <w:r>
        <w:rPr>
          <w:noProof/>
        </w:rPr>
        <w:drawing>
          <wp:inline distT="0" distB="0" distL="0" distR="0">
            <wp:extent cx="1085760" cy="291960"/>
            <wp:effectExtent l="0" t="0" r="0" b="0"/>
            <wp:docPr id="1426" name="课时目标.jpg" descr="id:2147508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rPr>
          <w:rFonts w:ascii="NEU-HZ-S92" w:hAnsi="NEU-HZ-S92"/>
        </w:rPr>
        <w:t>1</w:t>
      </w:r>
      <w:r>
        <w:t>.</w:t>
      </w:r>
      <w:r>
        <w:rPr>
          <w:rFonts w:hint="eastAsia"/>
        </w:rPr>
        <w:t>会写“域、惯”等生字</w:t>
      </w:r>
      <w:r>
        <w:rPr>
          <w:rFonts w:ascii="方正书宋_GBK" w:hAnsi="方正书宋_GBK"/>
        </w:rPr>
        <w:t>,</w:t>
      </w:r>
      <w:r>
        <w:rPr>
          <w:rFonts w:hint="eastAsia"/>
        </w:rPr>
        <w:t>会写“真理、领域”等词语。</w:t>
      </w:r>
    </w:p>
    <w:p w:rsidR="00C421FA" w:rsidRDefault="00C421FA" w:rsidP="00C421FA">
      <w:pPr>
        <w:spacing w:line="240" w:lineRule="auto"/>
        <w:ind w:firstLineChars="200" w:firstLine="360"/>
      </w:pPr>
      <w:r>
        <w:rPr>
          <w:rFonts w:hint="eastAsia"/>
        </w:rPr>
        <w:t xml:space="preserve">  </w:t>
      </w:r>
      <w:r>
        <w:rPr>
          <w:rFonts w:ascii="NEU-HZ-S92" w:hAnsi="NEU-HZ-S92"/>
        </w:rPr>
        <w:t>2</w:t>
      </w:r>
      <w:r>
        <w:t>.</w:t>
      </w:r>
      <w:r>
        <w:rPr>
          <w:rFonts w:hint="eastAsia"/>
        </w:rPr>
        <w:t>能概括文中列举的三个事例</w:t>
      </w:r>
      <w:r>
        <w:rPr>
          <w:rFonts w:ascii="方正书宋_GBK" w:hAnsi="方正书宋_GBK"/>
        </w:rPr>
        <w:t>,</w:t>
      </w:r>
      <w:r>
        <w:rPr>
          <w:rFonts w:hint="eastAsia"/>
        </w:rPr>
        <w:t>体会课文是怎样用事例来说明观点的。</w:t>
      </w:r>
    </w:p>
    <w:p w:rsidR="00C421FA" w:rsidRDefault="00C421FA" w:rsidP="00C421FA">
      <w:pPr>
        <w:spacing w:line="240" w:lineRule="auto"/>
        <w:ind w:firstLineChars="200" w:firstLine="360"/>
      </w:pPr>
      <w:r>
        <w:rPr>
          <w:rFonts w:hint="eastAsia"/>
        </w:rPr>
        <w:t xml:space="preserve">  </w:t>
      </w:r>
      <w:r>
        <w:rPr>
          <w:rFonts w:ascii="NEU-HZ-S92" w:hAnsi="NEU-HZ-S92"/>
        </w:rPr>
        <w:t>3</w:t>
      </w:r>
      <w:r>
        <w:t>.</w:t>
      </w:r>
      <w:r>
        <w:rPr>
          <w:rFonts w:hint="eastAsia"/>
        </w:rPr>
        <w:t>能了解每个事例的表达顺序。</w:t>
      </w:r>
    </w:p>
    <w:p w:rsidR="00C421FA" w:rsidRDefault="00C421FA" w:rsidP="00C421FA">
      <w:pPr>
        <w:spacing w:line="240" w:lineRule="auto"/>
        <w:jc w:val="center"/>
      </w:pPr>
      <w:r>
        <w:rPr>
          <w:noProof/>
        </w:rPr>
        <w:drawing>
          <wp:inline distT="0" distB="0" distL="0" distR="0">
            <wp:extent cx="2014920" cy="432720"/>
            <wp:effectExtent l="0" t="0" r="0" b="0"/>
            <wp:docPr id="1427" name="教学过程.jpg" descr="id:2147508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C421FA" w:rsidRDefault="00C421FA" w:rsidP="00C421FA">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谈话激趣</w:t>
      </w:r>
      <w:r>
        <w:rPr>
          <w:rFonts w:ascii="方正黑体_GBK" w:hAnsi="方正黑体_GBK"/>
          <w:color w:val="FF00FF"/>
          <w:sz w:val="21"/>
        </w:rPr>
        <w:t>,</w:t>
      </w:r>
      <w:r>
        <w:rPr>
          <w:rFonts w:eastAsia="方正黑体_GBK" w:hint="eastAsia"/>
          <w:color w:val="FF00FF"/>
          <w:sz w:val="21"/>
        </w:rPr>
        <w:t>导入新课</w:t>
      </w:r>
    </w:p>
    <w:p w:rsidR="00C421FA" w:rsidRDefault="00C421FA" w:rsidP="00C421FA">
      <w:pPr>
        <w:spacing w:line="240" w:lineRule="auto"/>
        <w:jc w:val="center"/>
      </w:pPr>
      <w:r>
        <w:rPr>
          <w:noProof/>
        </w:rPr>
        <w:drawing>
          <wp:inline distT="0" distB="0" distL="0" distR="0">
            <wp:extent cx="529920" cy="213120"/>
            <wp:effectExtent l="0" t="0" r="0" b="0"/>
            <wp:docPr id="1429" name="方法一.jpg" descr="id:2147508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C421FA" w:rsidRDefault="00C421FA" w:rsidP="00C421FA">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很多同学都特别崇拜科学家</w:t>
      </w:r>
      <w:r>
        <w:rPr>
          <w:rFonts w:ascii="方正书宋_GBK" w:hAnsi="方正书宋_GBK"/>
        </w:rPr>
        <w:t>,</w:t>
      </w:r>
      <w:r>
        <w:rPr>
          <w:rFonts w:hint="eastAsia"/>
        </w:rPr>
        <w:t>你能说一说你最崇拜的科学家是谁吗</w:t>
      </w:r>
      <w:r>
        <w:rPr>
          <w:rFonts w:ascii="方正书宋_GBK" w:hAnsi="方正书宋_GBK"/>
        </w:rPr>
        <w:t>?</w:t>
      </w:r>
    </w:p>
    <w:p w:rsidR="00C421FA" w:rsidRDefault="00C421FA" w:rsidP="00C421FA">
      <w:pPr>
        <w:spacing w:line="240" w:lineRule="auto"/>
        <w:jc w:val="center"/>
      </w:pPr>
      <w:r>
        <w:rPr>
          <w:noProof/>
        </w:rPr>
        <w:drawing>
          <wp:inline distT="0" distB="0" distL="0" distR="0">
            <wp:extent cx="322920" cy="249840"/>
            <wp:effectExtent l="0" t="0" r="0" b="0"/>
            <wp:docPr id="1430" name="二次备课.jpg" descr="id:2147508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可以让学生简单谈一谈崇拜他的原因。</w:t>
      </w:r>
    </w:p>
    <w:p w:rsidR="00C421FA" w:rsidRDefault="00C421FA" w:rsidP="00C421FA">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你们知道科学家们主要依靠什么取得了伟大的成就吗</w:t>
      </w:r>
      <w:r>
        <w:rPr>
          <w:rFonts w:ascii="方正书宋_GBK" w:hAnsi="方正书宋_GBK"/>
        </w:rPr>
        <w:t>?</w:t>
      </w:r>
      <w:r>
        <w:rPr>
          <w:rFonts w:ascii="方正楷体_GBK" w:hAnsi="方正楷体_GBK"/>
        </w:rPr>
        <w:t>(</w:t>
      </w:r>
      <w:r>
        <w:rPr>
          <w:rFonts w:eastAsia="方正楷体_GBK" w:hint="eastAsia"/>
        </w:rPr>
        <w:t>善于观察</w:t>
      </w:r>
      <w:r>
        <w:rPr>
          <w:rFonts w:ascii="方正楷体_GBK" w:hAnsi="方正楷体_GBK"/>
        </w:rPr>
        <w:t>,</w:t>
      </w:r>
      <w:r>
        <w:rPr>
          <w:rFonts w:eastAsia="方正楷体_GBK" w:hint="eastAsia"/>
        </w:rPr>
        <w:t>勤于思考</w:t>
      </w:r>
      <w:r>
        <w:rPr>
          <w:rFonts w:ascii="方正楷体_GBK" w:hAnsi="方正楷体_GBK"/>
        </w:rPr>
        <w:t>,</w:t>
      </w:r>
      <w:r>
        <w:rPr>
          <w:rFonts w:eastAsia="方正楷体_GBK" w:hint="eastAsia"/>
        </w:rPr>
        <w:t>刻苦勤奋</w:t>
      </w:r>
      <w:r>
        <w:rPr>
          <w:rFonts w:ascii="方正楷体_GBK" w:hAnsi="方正楷体_GBK"/>
        </w:rPr>
        <w:t>,</w:t>
      </w:r>
      <w:r>
        <w:rPr>
          <w:rFonts w:eastAsia="方正楷体_GBK" w:hint="eastAsia"/>
        </w:rPr>
        <w:t>锲而不舍的精神。</w:t>
      </w:r>
      <w:r>
        <w:rPr>
          <w:rFonts w:ascii="方正楷体_GBK" w:hAnsi="方正楷体_GBK"/>
        </w:rPr>
        <w:t>)</w:t>
      </w:r>
    </w:p>
    <w:p w:rsidR="00C421FA" w:rsidRDefault="00C421FA" w:rsidP="00C421FA">
      <w:pPr>
        <w:spacing w:line="240" w:lineRule="auto"/>
        <w:ind w:firstLineChars="200" w:firstLine="360"/>
      </w:pPr>
      <w:r>
        <w:rPr>
          <w:rFonts w:ascii="NEU-HZ-S92" w:hAnsi="NEU-HZ-S92"/>
        </w:rPr>
        <w:lastRenderedPageBreak/>
        <w:t>3</w:t>
      </w:r>
      <w:r>
        <w:t>.</w:t>
      </w:r>
      <w:r>
        <w:rPr>
          <w:rFonts w:eastAsia="方正黑体_GBK" w:hint="eastAsia"/>
        </w:rPr>
        <w:t>师</w:t>
      </w:r>
      <w:r>
        <w:rPr>
          <w:rFonts w:ascii="方正黑体_GBK" w:hAnsi="方正黑体_GBK"/>
        </w:rPr>
        <w:t>:</w:t>
      </w:r>
      <w:r>
        <w:rPr>
          <w:rFonts w:hint="eastAsia"/>
        </w:rPr>
        <w:t>是呀</w:t>
      </w:r>
      <w:r>
        <w:rPr>
          <w:rFonts w:ascii="方正书宋_GBK" w:hAnsi="方正书宋_GBK"/>
        </w:rPr>
        <w:t>,</w:t>
      </w:r>
      <w:r>
        <w:rPr>
          <w:rFonts w:hint="eastAsia"/>
        </w:rPr>
        <w:t>科学家们的成就主要是因为他们在生活中善于观察</w:t>
      </w:r>
      <w:r>
        <w:rPr>
          <w:rFonts w:ascii="方正书宋_GBK" w:hAnsi="方正书宋_GBK"/>
        </w:rPr>
        <w:t>,</w:t>
      </w:r>
      <w:r>
        <w:rPr>
          <w:rFonts w:hint="eastAsia"/>
        </w:rPr>
        <w:t>勤于思考。在不断地质疑与实践中获取科学成就</w:t>
      </w:r>
      <w:r>
        <w:rPr>
          <w:rFonts w:ascii="方正书宋_GBK" w:hAnsi="方正书宋_GBK"/>
        </w:rPr>
        <w:t>,</w:t>
      </w:r>
      <w:r>
        <w:rPr>
          <w:rFonts w:hint="eastAsia"/>
        </w:rPr>
        <w:t>就像人们常说的真理诞生于一百个问号之后</w:t>
      </w:r>
      <w:r>
        <w:rPr>
          <w:rFonts w:ascii="方正书宋_GBK" w:hAnsi="方正书宋_GBK"/>
        </w:rPr>
        <w:t>,</w:t>
      </w:r>
      <w:r>
        <w:rPr>
          <w:rFonts w:hint="eastAsia"/>
        </w:rPr>
        <w:t xml:space="preserve"> </w:t>
      </w:r>
      <w:r>
        <w:rPr>
          <w:rFonts w:hint="eastAsia"/>
        </w:rPr>
        <w:t>这也是我们今天所要学习课文的标题。</w:t>
      </w:r>
      <w:r>
        <w:rPr>
          <w:rFonts w:ascii="方正楷体_GBK" w:hAnsi="方正楷体_GBK"/>
        </w:rPr>
        <w:t>(</w:t>
      </w:r>
      <w:r>
        <w:rPr>
          <w:rFonts w:eastAsia="方正楷体_GBK" w:hint="eastAsia"/>
        </w:rPr>
        <w:t>教师板书课题</w:t>
      </w:r>
      <w:r>
        <w:rPr>
          <w:rFonts w:ascii="方正楷体_GBK" w:hAnsi="方正楷体_GBK"/>
        </w:rPr>
        <w:t>:</w:t>
      </w:r>
      <w:r>
        <w:rPr>
          <w:rFonts w:eastAsia="方正楷体_GBK" w:hint="eastAsia"/>
        </w:rPr>
        <w:t>真理诞生于一百个问号之后</w:t>
      </w:r>
      <w:r>
        <w:rPr>
          <w:rFonts w:ascii="方正楷体_GBK" w:hAnsi="方正楷体_GBK"/>
        </w:rPr>
        <w:t>)</w:t>
      </w:r>
      <w:r>
        <w:rPr>
          <w:rFonts w:ascii="方正书宋_GBK" w:hAnsi="方正书宋_GBK"/>
        </w:rPr>
        <w:t>,</w:t>
      </w:r>
      <w:r>
        <w:rPr>
          <w:rFonts w:hint="eastAsia"/>
        </w:rPr>
        <w:t>今天我们就来深入地研究一下这篇课文</w:t>
      </w:r>
      <w:r>
        <w:rPr>
          <w:rFonts w:ascii="方正书宋_GBK" w:hAnsi="方正书宋_GBK"/>
        </w:rPr>
        <w:t>,</w:t>
      </w:r>
      <w:r>
        <w:rPr>
          <w:rFonts w:hint="eastAsia"/>
        </w:rPr>
        <w:t>体会这句话的含义。</w:t>
      </w:r>
    </w:p>
    <w:p w:rsidR="00C421FA" w:rsidRDefault="00C421FA" w:rsidP="00C421FA">
      <w:pPr>
        <w:spacing w:line="240" w:lineRule="auto"/>
        <w:ind w:firstLineChars="200" w:firstLine="360"/>
      </w:pPr>
      <w:r>
        <w:rPr>
          <w:noProof/>
        </w:rPr>
        <w:drawing>
          <wp:inline distT="0" distB="0" distL="0" distR="0">
            <wp:extent cx="579240" cy="176040"/>
            <wp:effectExtent l="0" t="0" r="0" b="0"/>
            <wp:docPr id="1431" name="设计意图.jpg" descr="id:2147508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用分享科学家成功的经验导入新课</w:t>
      </w:r>
      <w:r>
        <w:rPr>
          <w:rFonts w:ascii="方正楷体_GBK" w:hAnsi="方正楷体_GBK"/>
        </w:rPr>
        <w:t>,</w:t>
      </w:r>
      <w:r>
        <w:rPr>
          <w:rFonts w:eastAsia="方正楷体_GBK" w:hint="eastAsia"/>
        </w:rPr>
        <w:t>激发学生学习的兴趣</w:t>
      </w:r>
      <w:r>
        <w:rPr>
          <w:rFonts w:ascii="方正楷体_GBK" w:hAnsi="方正楷体_GBK"/>
        </w:rPr>
        <w:t>,</w:t>
      </w:r>
      <w:r>
        <w:rPr>
          <w:rFonts w:eastAsia="方正楷体_GBK" w:hint="eastAsia"/>
        </w:rPr>
        <w:t>调动学生参与学习的积极性。</w:t>
      </w:r>
    </w:p>
    <w:p w:rsidR="00C421FA" w:rsidRDefault="00C421FA" w:rsidP="00C421FA">
      <w:pPr>
        <w:spacing w:line="240" w:lineRule="auto"/>
        <w:jc w:val="center"/>
      </w:pPr>
      <w:r>
        <w:rPr>
          <w:noProof/>
        </w:rPr>
        <w:drawing>
          <wp:inline distT="0" distB="0" distL="0" distR="0">
            <wp:extent cx="529920" cy="213120"/>
            <wp:effectExtent l="0" t="0" r="0" b="0"/>
            <wp:docPr id="1432" name="方法二.jpg" descr="id:2147508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C421FA" w:rsidRDefault="00C421FA" w:rsidP="00C421FA">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在平时的学习中你们积累了哪些名言</w:t>
      </w:r>
      <w:r>
        <w:rPr>
          <w:rFonts w:ascii="方正书宋_GBK" w:hAnsi="方正书宋_GBK"/>
        </w:rPr>
        <w:t>?</w:t>
      </w:r>
    </w:p>
    <w:p w:rsidR="00C421FA" w:rsidRDefault="00C421FA" w:rsidP="00C421FA">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你能说一说交流的这些名言都阐述了什么道理吗</w:t>
      </w:r>
      <w:r>
        <w:rPr>
          <w:rFonts w:ascii="方正书宋_GBK" w:hAnsi="方正书宋_GBK"/>
        </w:rPr>
        <w:t>?</w:t>
      </w:r>
    </w:p>
    <w:p w:rsidR="00C421FA" w:rsidRDefault="00C421FA" w:rsidP="00C421FA">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r>
        <w:rPr>
          <w:rFonts w:hint="eastAsia"/>
        </w:rPr>
        <w:t>这些名言都阐明了真实的道理</w:t>
      </w:r>
      <w:r>
        <w:rPr>
          <w:rFonts w:ascii="方正书宋_GBK" w:hAnsi="方正书宋_GBK"/>
        </w:rPr>
        <w:t>,</w:t>
      </w:r>
      <w:r>
        <w:rPr>
          <w:rFonts w:hint="eastAsia"/>
        </w:rPr>
        <w:t>我们把它们称之为真理。</w:t>
      </w:r>
      <w:r>
        <w:rPr>
          <w:rFonts w:hint="eastAsia"/>
        </w:rPr>
        <w:t xml:space="preserve"> </w:t>
      </w:r>
      <w:r>
        <w:rPr>
          <w:rFonts w:hint="eastAsia"/>
        </w:rPr>
        <w:t>今天</w:t>
      </w:r>
      <w:r>
        <w:rPr>
          <w:rFonts w:ascii="方正书宋_GBK" w:hAnsi="方正书宋_GBK"/>
        </w:rPr>
        <w:t>,</w:t>
      </w:r>
      <w:r>
        <w:rPr>
          <w:rFonts w:hint="eastAsia"/>
        </w:rPr>
        <w:t>老师再送同学们一条真理</w:t>
      </w:r>
      <w:r>
        <w:rPr>
          <w:rFonts w:ascii="方正书宋_GBK" w:hAnsi="方正书宋_GBK"/>
        </w:rPr>
        <w:t>,</w:t>
      </w:r>
      <w:r>
        <w:rPr>
          <w:rFonts w:hint="eastAsia"/>
        </w:rPr>
        <w:t>那就是——真理诞生于一百个问号之后。</w:t>
      </w:r>
    </w:p>
    <w:p w:rsidR="00C421FA" w:rsidRDefault="00C421FA" w:rsidP="00C421FA">
      <w:pPr>
        <w:spacing w:line="240" w:lineRule="auto"/>
        <w:ind w:firstLineChars="200" w:firstLine="360"/>
      </w:pPr>
      <w:r>
        <w:rPr>
          <w:rFonts w:ascii="NEU-HZ-S92" w:hAnsi="NEU-HZ-S92"/>
        </w:rPr>
        <w:t>4</w:t>
      </w:r>
      <w:r>
        <w:t>.</w:t>
      </w:r>
      <w:r>
        <w:rPr>
          <w:rFonts w:hint="eastAsia"/>
        </w:rPr>
        <w:t>教师板书课题</w:t>
      </w:r>
      <w:r>
        <w:rPr>
          <w:rFonts w:ascii="方正书宋_GBK" w:hAnsi="方正书宋_GBK"/>
        </w:rPr>
        <w:t>,</w:t>
      </w:r>
      <w:r>
        <w:rPr>
          <w:rFonts w:hint="eastAsia"/>
        </w:rPr>
        <w:t>学生齐读并思考</w:t>
      </w:r>
      <w:r>
        <w:rPr>
          <w:rFonts w:ascii="方正书宋_GBK" w:hAnsi="方正书宋_GBK"/>
        </w:rPr>
        <w:t>:</w:t>
      </w:r>
      <w:r>
        <w:rPr>
          <w:rFonts w:hint="eastAsia"/>
        </w:rPr>
        <w:t>读了课题后</w:t>
      </w:r>
      <w:r>
        <w:rPr>
          <w:rFonts w:ascii="方正书宋_GBK" w:hAnsi="方正书宋_GBK"/>
        </w:rPr>
        <w:t>,</w:t>
      </w:r>
      <w:r>
        <w:rPr>
          <w:rFonts w:hint="eastAsia"/>
        </w:rPr>
        <w:t>你有什么问题吗</w:t>
      </w:r>
      <w:r>
        <w:rPr>
          <w:rFonts w:ascii="方正书宋_GBK" w:hAnsi="方正书宋_GBK"/>
        </w:rPr>
        <w:t>?</w:t>
      </w:r>
    </w:p>
    <w:p w:rsidR="00C421FA" w:rsidRDefault="00C421FA" w:rsidP="00C421FA">
      <w:pPr>
        <w:spacing w:line="240" w:lineRule="auto"/>
        <w:ind w:firstLineChars="200" w:firstLine="360"/>
        <w:rPr>
          <w:rFonts w:eastAsia="方正楷体_GBK"/>
        </w:rPr>
      </w:pPr>
      <w:r>
        <w:rPr>
          <w:noProof/>
        </w:rPr>
        <w:drawing>
          <wp:inline distT="0" distB="0" distL="0" distR="0">
            <wp:extent cx="579240" cy="176040"/>
            <wp:effectExtent l="0" t="0" r="0" b="0"/>
            <wp:docPr id="1433" name="设计意图.jpg" descr="id:2147508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学生背诵积累的名言</w:t>
      </w:r>
      <w:r>
        <w:rPr>
          <w:rFonts w:ascii="方正楷体_GBK" w:hAnsi="方正楷体_GBK"/>
        </w:rPr>
        <w:t>,</w:t>
      </w:r>
      <w:r>
        <w:rPr>
          <w:rFonts w:eastAsia="方正楷体_GBK" w:hint="eastAsia"/>
        </w:rPr>
        <w:t>调动了学生的积极性</w:t>
      </w:r>
      <w:r>
        <w:rPr>
          <w:rFonts w:ascii="方正楷体_GBK" w:hAnsi="方正楷体_GBK"/>
        </w:rPr>
        <w:t>,</w:t>
      </w:r>
      <w:r>
        <w:rPr>
          <w:rFonts w:eastAsia="方正楷体_GBK" w:hint="eastAsia"/>
        </w:rPr>
        <w:t>激活了学生的思维</w:t>
      </w:r>
      <w:r>
        <w:rPr>
          <w:rFonts w:ascii="方正楷体_GBK" w:hAnsi="方正楷体_GBK"/>
        </w:rPr>
        <w:t>,</w:t>
      </w:r>
      <w:r>
        <w:rPr>
          <w:rFonts w:eastAsia="方正楷体_GBK" w:hint="eastAsia"/>
        </w:rPr>
        <w:t>再针对课题质疑</w:t>
      </w:r>
      <w:r>
        <w:rPr>
          <w:rFonts w:ascii="方正楷体_GBK" w:hAnsi="方正楷体_GBK"/>
        </w:rPr>
        <w:t>,</w:t>
      </w:r>
      <w:r>
        <w:rPr>
          <w:rFonts w:eastAsia="方正楷体_GBK" w:hint="eastAsia"/>
        </w:rPr>
        <w:t>培养了学生独立思考的意识和能力。</w:t>
      </w:r>
    </w:p>
    <w:p w:rsidR="00C421FA" w:rsidRDefault="00C421FA" w:rsidP="00C421F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C421FA" w:rsidRDefault="00C421FA" w:rsidP="00C421FA">
      <w:pPr>
        <w:spacing w:line="240" w:lineRule="auto"/>
      </w:pPr>
      <w:r>
        <w:t xml:space="preserve">　　</w:t>
      </w:r>
      <w:r>
        <w:rPr>
          <w:rFonts w:ascii="NEU-HZ-S92" w:hAnsi="NEU-HZ-S92"/>
        </w:rPr>
        <w:t>1</w:t>
      </w:r>
      <w:r>
        <w:t>.</w:t>
      </w:r>
      <w:r>
        <w:rPr>
          <w:rFonts w:hint="eastAsia"/>
        </w:rPr>
        <w:t>学生自由读课文</w:t>
      </w:r>
      <w:r>
        <w:rPr>
          <w:rFonts w:ascii="方正书宋_GBK" w:hAnsi="方正书宋_GBK"/>
        </w:rPr>
        <w:t>,</w:t>
      </w:r>
      <w:r>
        <w:rPr>
          <w:rFonts w:hint="eastAsia"/>
        </w:rPr>
        <w:t>注意读通句子</w:t>
      </w:r>
      <w:r>
        <w:rPr>
          <w:rFonts w:ascii="方正书宋_GBK" w:hAnsi="方正书宋_GBK"/>
        </w:rPr>
        <w:t>,</w:t>
      </w:r>
      <w:r>
        <w:rPr>
          <w:rFonts w:hint="eastAsia"/>
        </w:rPr>
        <w:t>读准字音。</w:t>
      </w:r>
    </w:p>
    <w:p w:rsidR="00C421FA" w:rsidRDefault="00C421FA" w:rsidP="00C421FA">
      <w:pPr>
        <w:spacing w:line="240" w:lineRule="auto"/>
        <w:ind w:firstLineChars="200" w:firstLine="360"/>
      </w:pPr>
      <w:r>
        <w:rPr>
          <w:rFonts w:ascii="NEU-HZ-S92" w:hAnsi="NEU-HZ-S92"/>
        </w:rPr>
        <w:t>2</w:t>
      </w:r>
      <w:r>
        <w:t>.</w:t>
      </w:r>
      <w:r>
        <w:rPr>
          <w:rFonts w:hint="eastAsia"/>
        </w:rPr>
        <w:t>教师课件出示本课词语</w:t>
      </w:r>
      <w:r>
        <w:rPr>
          <w:rFonts w:ascii="方正书宋_GBK" w:hAnsi="方正书宋_GBK"/>
        </w:rPr>
        <w:t>,</w:t>
      </w:r>
      <w:r>
        <w:rPr>
          <w:rFonts w:hint="eastAsia"/>
        </w:rPr>
        <w:t xml:space="preserve"> </w:t>
      </w:r>
      <w:r>
        <w:rPr>
          <w:rFonts w:hint="eastAsia"/>
        </w:rPr>
        <w:t>检查学生预习情况。</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35" name="语文ppt.jpg" descr="id:2147508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真理</w:t>
      </w:r>
      <w:r>
        <w:t xml:space="preserve">　</w:t>
      </w:r>
      <w:r>
        <w:rPr>
          <w:rFonts w:eastAsia="方正楷体_GBK" w:hint="eastAsia"/>
        </w:rPr>
        <w:t>领域</w:t>
      </w:r>
      <w:r>
        <w:t xml:space="preserve">　</w:t>
      </w:r>
      <w:r>
        <w:rPr>
          <w:rFonts w:eastAsia="方正楷体_GBK" w:hint="eastAsia"/>
        </w:rPr>
        <w:t>建树</w:t>
      </w:r>
      <w:r>
        <w:t xml:space="preserve">　</w:t>
      </w:r>
      <w:r>
        <w:rPr>
          <w:rFonts w:eastAsia="方正楷体_GBK" w:hint="eastAsia"/>
        </w:rPr>
        <w:t>司空见惯</w:t>
      </w:r>
      <w:r>
        <w:t xml:space="preserve">　</w:t>
      </w:r>
      <w:r>
        <w:rPr>
          <w:rFonts w:eastAsia="方正楷体_GBK" w:hint="eastAsia"/>
        </w:rPr>
        <w:t>疑问</w:t>
      </w:r>
      <w:r>
        <w:t xml:space="preserve">　</w:t>
      </w:r>
      <w:r>
        <w:rPr>
          <w:rFonts w:eastAsia="方正楷体_GBK" w:hint="eastAsia"/>
        </w:rPr>
        <w:t>敏感</w:t>
      </w:r>
      <w:r>
        <w:t xml:space="preserve">　</w:t>
      </w:r>
      <w:r>
        <w:rPr>
          <w:rFonts w:eastAsia="方正楷体_GBK" w:hint="eastAsia"/>
        </w:rPr>
        <w:t>提取</w:t>
      </w:r>
      <w:r>
        <w:t xml:space="preserve">　</w:t>
      </w:r>
      <w:r>
        <w:rPr>
          <w:rFonts w:eastAsia="方正楷体_GBK" w:hint="eastAsia"/>
        </w:rPr>
        <w:t>明显</w:t>
      </w:r>
      <w:r>
        <w:t xml:space="preserve">　</w:t>
      </w:r>
      <w:r>
        <w:rPr>
          <w:rFonts w:eastAsia="方正楷体_GBK" w:hint="eastAsia"/>
        </w:rPr>
        <w:t>无独有偶</w:t>
      </w:r>
      <w:r>
        <w:t xml:space="preserve">　</w:t>
      </w:r>
      <w:r>
        <w:rPr>
          <w:rFonts w:eastAsia="方正楷体_GBK" w:hint="eastAsia"/>
        </w:rPr>
        <w:t>无聊</w:t>
      </w:r>
      <w:r>
        <w:t xml:space="preserve">　</w:t>
      </w:r>
      <w:r>
        <w:rPr>
          <w:rFonts w:eastAsia="方正楷体_GBK" w:hint="eastAsia"/>
        </w:rPr>
        <w:t>不可思议</w:t>
      </w:r>
      <w:r>
        <w:t xml:space="preserve">　</w:t>
      </w:r>
      <w:r>
        <w:rPr>
          <w:rFonts w:eastAsia="方正楷体_GBK" w:hint="eastAsia"/>
        </w:rPr>
        <w:t>吻合</w:t>
      </w:r>
      <w:r>
        <w:t xml:space="preserve">　</w:t>
      </w:r>
      <w:r>
        <w:rPr>
          <w:rFonts w:eastAsia="方正楷体_GBK" w:hint="eastAsia"/>
        </w:rPr>
        <w:t>偶然</w:t>
      </w:r>
      <w:r>
        <w:t xml:space="preserve">　</w:t>
      </w:r>
      <w:r>
        <w:rPr>
          <w:rFonts w:eastAsia="方正楷体_GBK" w:hint="eastAsia"/>
        </w:rPr>
        <w:t>文献</w:t>
      </w:r>
      <w:r>
        <w:t xml:space="preserve">　</w:t>
      </w:r>
      <w:r>
        <w:rPr>
          <w:rFonts w:eastAsia="方正楷体_GBK" w:hint="eastAsia"/>
        </w:rPr>
        <w:t>证据</w:t>
      </w:r>
      <w:r>
        <w:t xml:space="preserve">　</w:t>
      </w:r>
      <w:r>
        <w:rPr>
          <w:rFonts w:eastAsia="方正楷体_GBK" w:hint="eastAsia"/>
        </w:rPr>
        <w:t>系统</w:t>
      </w:r>
      <w:r>
        <w:t xml:space="preserve">　</w:t>
      </w:r>
      <w:r>
        <w:rPr>
          <w:rFonts w:eastAsia="方正楷体_GBK" w:hint="eastAsia"/>
        </w:rPr>
        <w:t>整理</w:t>
      </w:r>
      <w:r>
        <w:t xml:space="preserve">　</w:t>
      </w:r>
      <w:r>
        <w:rPr>
          <w:rFonts w:eastAsia="方正楷体_GBK" w:hint="eastAsia"/>
        </w:rPr>
        <w:t>见微知著</w:t>
      </w:r>
      <w:r>
        <w:t xml:space="preserve">　</w:t>
      </w:r>
      <w:r>
        <w:rPr>
          <w:rFonts w:eastAsia="方正楷体_GBK" w:hint="eastAsia"/>
        </w:rPr>
        <w:t>灵感</w:t>
      </w:r>
      <w:r>
        <w:t xml:space="preserve">　</w:t>
      </w:r>
      <w:r>
        <w:rPr>
          <w:rFonts w:eastAsia="方正楷体_GBK" w:hint="eastAsia"/>
        </w:rPr>
        <w:t>机遇</w:t>
      </w:r>
    </w:p>
    <w:p w:rsidR="00C421FA" w:rsidRDefault="00C421FA" w:rsidP="00C421F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学生读词语。</w:t>
      </w:r>
    </w:p>
    <w:p w:rsidR="00C421FA" w:rsidRDefault="00C421FA" w:rsidP="00C421F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学生用自己的方式理解词语</w:t>
      </w:r>
      <w:r>
        <w:rPr>
          <w:rFonts w:ascii="方正书宋_GBK" w:hAnsi="方正书宋_GBK"/>
        </w:rPr>
        <w:t>,</w:t>
      </w:r>
      <w:r>
        <w:rPr>
          <w:rFonts w:hint="eastAsia"/>
        </w:rPr>
        <w:t>提出不理解的词语在全班交流。</w:t>
      </w:r>
    </w:p>
    <w:p w:rsidR="00C421FA" w:rsidRDefault="00C421FA" w:rsidP="00C421FA">
      <w:pPr>
        <w:spacing w:line="240" w:lineRule="auto"/>
        <w:jc w:val="center"/>
      </w:pPr>
      <w:r>
        <w:rPr>
          <w:noProof/>
        </w:rPr>
        <w:drawing>
          <wp:inline distT="0" distB="0" distL="0" distR="0">
            <wp:extent cx="322920" cy="249840"/>
            <wp:effectExtent l="0" t="0" r="0" b="0"/>
            <wp:docPr id="1436" name="二次备课.jpg" descr="id:2147508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引导学生理解词语时可用联系上下文</w:t>
      </w:r>
      <w:r>
        <w:rPr>
          <w:rFonts w:ascii="方正楷体_GBK" w:hAnsi="方正楷体_GBK"/>
        </w:rPr>
        <w:t>,</w:t>
      </w:r>
      <w:r>
        <w:rPr>
          <w:rFonts w:eastAsia="方正楷体_GBK" w:hint="eastAsia"/>
        </w:rPr>
        <w:t>查字典找近义词、反义词、造句的方式。</w:t>
      </w:r>
    </w:p>
    <w:p w:rsidR="00C421FA" w:rsidRDefault="00C421FA" w:rsidP="00C421FA">
      <w:pPr>
        <w:spacing w:line="240" w:lineRule="auto"/>
        <w:ind w:firstLineChars="200" w:firstLine="360"/>
      </w:pPr>
      <w:r>
        <w:rPr>
          <w:rFonts w:hint="eastAsia"/>
        </w:rPr>
        <w:lastRenderedPageBreak/>
        <w:t xml:space="preserve">  </w:t>
      </w:r>
      <w:r>
        <w:rPr>
          <w:rFonts w:ascii="NEU-HZ-S92" w:hAnsi="NEU-HZ-S92"/>
        </w:rPr>
        <w:t>3</w:t>
      </w:r>
      <w:r>
        <w:t>.</w:t>
      </w:r>
      <w:r>
        <w:rPr>
          <w:rFonts w:hint="eastAsia"/>
        </w:rPr>
        <w:t>教师课件出示本课要求要写的字。</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37" name="语文ppt.jpg" descr="id:2147508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惯、盐、溅、魏、蚯、蚓、版、阶、搜、域、圃、蕊</w:t>
      </w:r>
      <w:r>
        <w:tab/>
      </w:r>
    </w:p>
    <w:p w:rsidR="00C421FA" w:rsidRDefault="00C421FA" w:rsidP="00C421FA">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学生以小组为单位</w:t>
      </w:r>
      <w:r>
        <w:rPr>
          <w:rFonts w:ascii="方正书宋_GBK" w:hAnsi="方正书宋_GBK"/>
        </w:rPr>
        <w:t>,</w:t>
      </w:r>
      <w:r>
        <w:rPr>
          <w:rFonts w:hint="eastAsia"/>
        </w:rPr>
        <w:t>讨论字的书写及占格。</w:t>
      </w:r>
    </w:p>
    <w:p w:rsidR="00C421FA" w:rsidRDefault="00C421FA" w:rsidP="00C421FA">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教师动画演示生字的书写笔顺及占格</w:t>
      </w:r>
      <w:r>
        <w:rPr>
          <w:rFonts w:ascii="方正书宋_GBK" w:hAnsi="方正书宋_GBK"/>
        </w:rPr>
        <w:t>,</w:t>
      </w:r>
      <w:r>
        <w:rPr>
          <w:rFonts w:hint="eastAsia"/>
        </w:rPr>
        <w:t>学生练习。</w:t>
      </w:r>
      <w:r>
        <w:rPr>
          <w:rFonts w:hint="eastAsia"/>
        </w:rPr>
        <w:t xml:space="preserve"> </w:t>
      </w:r>
      <w:r>
        <w:rPr>
          <w:rFonts w:ascii="方正书宋_GBK" w:hAnsi="方正书宋_GBK"/>
          <w:color w:val="FF00FF"/>
        </w:rPr>
        <w:t>(</w:t>
      </w:r>
      <w:r>
        <w:rPr>
          <w:rFonts w:hint="eastAsia"/>
          <w:color w:val="FF00FF"/>
        </w:rPr>
        <w:t>教师要提醒学生边看边对比自己的书写</w:t>
      </w:r>
      <w:r>
        <w:rPr>
          <w:rFonts w:ascii="方正书宋_GBK" w:hAnsi="方正书宋_GBK"/>
          <w:color w:val="FF00FF"/>
        </w:rPr>
        <w:t>,</w:t>
      </w:r>
      <w:r>
        <w:rPr>
          <w:rFonts w:hint="eastAsia"/>
          <w:color w:val="FF00FF"/>
        </w:rPr>
        <w:t>纠正不合适的写法。</w:t>
      </w:r>
      <w:r>
        <w:rPr>
          <w:rFonts w:ascii="方正书宋_GBK" w:hAnsi="方正书宋_GBK"/>
          <w:color w:val="FF00FF"/>
        </w:rPr>
        <w:t>)</w:t>
      </w:r>
    </w:p>
    <w:p w:rsidR="00C421FA" w:rsidRDefault="00C421FA" w:rsidP="00C421FA">
      <w:pPr>
        <w:spacing w:line="240" w:lineRule="auto"/>
        <w:jc w:val="center"/>
      </w:pPr>
      <w:r>
        <w:rPr>
          <w:noProof/>
        </w:rPr>
        <w:drawing>
          <wp:inline distT="0" distB="0" distL="0" distR="0">
            <wp:extent cx="322920" cy="249840"/>
            <wp:effectExtent l="0" t="0" r="0" b="0"/>
            <wp:docPr id="1438" name="二次备课.jpg" descr="id:214750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提醒学生表达自己的观点时要有理有据</w:t>
      </w:r>
      <w:r>
        <w:rPr>
          <w:rFonts w:ascii="方正楷体_GBK" w:hAnsi="方正楷体_GBK"/>
        </w:rPr>
        <w:t>,</w:t>
      </w:r>
      <w:r>
        <w:rPr>
          <w:rFonts w:eastAsia="方正楷体_GBK" w:hint="eastAsia"/>
        </w:rPr>
        <w:t>语言表述清晰。</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39" name="语文ppt.jpg" descr="id:214750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出示本课生字的动画书写笔顺。</w:t>
      </w:r>
      <w:r>
        <w:tab/>
      </w:r>
    </w:p>
    <w:p w:rsidR="00C421FA" w:rsidRDefault="00C421FA" w:rsidP="00C421FA">
      <w:pPr>
        <w:spacing w:line="240" w:lineRule="auto"/>
      </w:pPr>
      <w:r>
        <w:t xml:space="preserve">　　</w:t>
      </w:r>
      <w:r>
        <w:rPr>
          <w:rFonts w:ascii="NEU-HZ-S92" w:hAnsi="NEU-HZ-S92"/>
        </w:rPr>
        <w:t>4</w:t>
      </w:r>
      <w:r>
        <w:t>.</w:t>
      </w:r>
      <w:r>
        <w:rPr>
          <w:rFonts w:hint="eastAsia"/>
        </w:rPr>
        <w:t>用自己的语言说一说这篇课文主要写了什么</w:t>
      </w:r>
      <w:r>
        <w:rPr>
          <w:rFonts w:ascii="方正书宋_GBK" w:hAnsi="方正书宋_GBK"/>
        </w:rPr>
        <w:t>?</w:t>
      </w:r>
    </w:p>
    <w:p w:rsidR="00C421FA" w:rsidRDefault="00C421FA" w:rsidP="00C421FA">
      <w:pPr>
        <w:spacing w:line="240" w:lineRule="auto"/>
        <w:ind w:firstLineChars="200" w:firstLine="360"/>
      </w:pPr>
      <w:r>
        <w:rPr>
          <w:rFonts w:hint="eastAsia"/>
        </w:rPr>
        <w:t>预设</w:t>
      </w:r>
      <w:r>
        <w:rPr>
          <w:rFonts w:ascii="方正书宋_GBK" w:hAnsi="方正书宋_GBK"/>
        </w:rPr>
        <w:t>:</w:t>
      </w:r>
      <w:r>
        <w:rPr>
          <w:rFonts w:hint="eastAsia"/>
        </w:rPr>
        <w:t>课文主要写了三个事例</w:t>
      </w:r>
      <w:r>
        <w:rPr>
          <w:rFonts w:ascii="方正书宋_GBK" w:hAnsi="方正书宋_GBK"/>
        </w:rPr>
        <w:t>,</w:t>
      </w:r>
      <w:r>
        <w:rPr>
          <w:rFonts w:hint="eastAsia"/>
        </w:rPr>
        <w:t>证明只要善于观察</w:t>
      </w:r>
      <w:r>
        <w:rPr>
          <w:rFonts w:ascii="方正书宋_GBK" w:hAnsi="方正书宋_GBK"/>
        </w:rPr>
        <w:t>,</w:t>
      </w:r>
      <w:r>
        <w:rPr>
          <w:rFonts w:hint="eastAsia"/>
        </w:rPr>
        <w:t>不断解决疑问</w:t>
      </w:r>
      <w:r>
        <w:rPr>
          <w:rFonts w:ascii="方正书宋_GBK" w:hAnsi="方正书宋_GBK"/>
        </w:rPr>
        <w:t>,</w:t>
      </w:r>
      <w:r>
        <w:rPr>
          <w:rFonts w:hint="eastAsia"/>
        </w:rPr>
        <w:t>锲而不舍地追根求源</w:t>
      </w:r>
      <w:r>
        <w:rPr>
          <w:rFonts w:ascii="方正书宋_GBK" w:hAnsi="方正书宋_GBK"/>
        </w:rPr>
        <w:t>,</w:t>
      </w:r>
      <w:r>
        <w:rPr>
          <w:rFonts w:hint="eastAsia"/>
        </w:rPr>
        <w:t>就有可能发现真理。</w:t>
      </w:r>
    </w:p>
    <w:p w:rsidR="00C421FA" w:rsidRDefault="00C421FA" w:rsidP="00C421FA">
      <w:pPr>
        <w:spacing w:line="240" w:lineRule="auto"/>
        <w:ind w:firstLineChars="200" w:firstLine="360"/>
        <w:rPr>
          <w:rFonts w:eastAsia="方正楷体_GBK"/>
        </w:rPr>
      </w:pPr>
      <w:r>
        <w:rPr>
          <w:noProof/>
        </w:rPr>
        <w:drawing>
          <wp:inline distT="0" distB="0" distL="0" distR="0">
            <wp:extent cx="579240" cy="176040"/>
            <wp:effectExtent l="0" t="0" r="0" b="0"/>
            <wp:docPr id="1440" name="设计意图.jpg" descr="id:214750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引导学生初读课文</w:t>
      </w:r>
      <w:r>
        <w:rPr>
          <w:rFonts w:ascii="方正楷体_GBK" w:hAnsi="方正楷体_GBK"/>
        </w:rPr>
        <w:t>,</w:t>
      </w:r>
      <w:r>
        <w:rPr>
          <w:rFonts w:eastAsia="方正楷体_GBK" w:hint="eastAsia"/>
        </w:rPr>
        <w:t>理解生字词的含义</w:t>
      </w:r>
      <w:r>
        <w:rPr>
          <w:rFonts w:ascii="方正楷体_GBK" w:hAnsi="方正楷体_GBK"/>
        </w:rPr>
        <w:t>,</w:t>
      </w:r>
      <w:r>
        <w:rPr>
          <w:rFonts w:eastAsia="方正楷体_GBK" w:hint="eastAsia"/>
        </w:rPr>
        <w:t>整体把握课文的主要内容</w:t>
      </w:r>
      <w:r>
        <w:rPr>
          <w:rFonts w:ascii="方正楷体_GBK" w:hAnsi="方正楷体_GBK"/>
        </w:rPr>
        <w:t>,</w:t>
      </w:r>
      <w:r>
        <w:rPr>
          <w:rFonts w:eastAsia="方正楷体_GBK" w:hint="eastAsia"/>
        </w:rPr>
        <w:t>符合学生的阅读规律</w:t>
      </w:r>
      <w:r>
        <w:rPr>
          <w:rFonts w:ascii="方正楷体_GBK" w:hAnsi="方正楷体_GBK"/>
        </w:rPr>
        <w:t>,</w:t>
      </w:r>
      <w:r>
        <w:rPr>
          <w:rFonts w:eastAsia="方正楷体_GBK" w:hint="eastAsia"/>
        </w:rPr>
        <w:t>为后面的学习奠定基础。</w:t>
      </w:r>
    </w:p>
    <w:p w:rsidR="00C421FA" w:rsidRDefault="00C421FA" w:rsidP="00C421F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理清条理</w:t>
      </w:r>
    </w:p>
    <w:p w:rsidR="00C421FA" w:rsidRDefault="00C421FA" w:rsidP="00C421FA">
      <w:pPr>
        <w:spacing w:line="240" w:lineRule="auto"/>
      </w:pPr>
      <w:r>
        <w:t xml:space="preserve">　　</w:t>
      </w:r>
      <w:r>
        <w:rPr>
          <w:rFonts w:ascii="NEU-HZ-S92" w:hAnsi="NEU-HZ-S92"/>
        </w:rPr>
        <w:t>1</w:t>
      </w:r>
      <w:r>
        <w:t>.</w:t>
      </w:r>
      <w:r>
        <w:rPr>
          <w:rFonts w:hint="eastAsia"/>
        </w:rPr>
        <w:t>学生认真默读课文</w:t>
      </w:r>
      <w:r>
        <w:rPr>
          <w:rFonts w:ascii="方正书宋_GBK" w:hAnsi="方正书宋_GBK"/>
        </w:rPr>
        <w:t>,</w:t>
      </w:r>
      <w:r>
        <w:rPr>
          <w:rFonts w:hint="eastAsia"/>
        </w:rPr>
        <w:t>边读边想课文每个自然段都写了什么</w:t>
      </w:r>
      <w:r>
        <w:rPr>
          <w:rFonts w:ascii="方正书宋_GBK" w:hAnsi="方正书宋_GBK"/>
        </w:rPr>
        <w:t>?</w:t>
      </w:r>
      <w:r>
        <w:rPr>
          <w:rFonts w:hint="eastAsia"/>
        </w:rPr>
        <w:t>给课文划分段落。</w:t>
      </w:r>
    </w:p>
    <w:p w:rsidR="00C421FA" w:rsidRDefault="00C421FA" w:rsidP="00C421FA">
      <w:pPr>
        <w:spacing w:line="240" w:lineRule="auto"/>
        <w:ind w:firstLineChars="200" w:firstLine="360"/>
      </w:pPr>
      <w:r>
        <w:rPr>
          <w:rFonts w:ascii="NEU-HZ-S92" w:hAnsi="NEU-HZ-S92"/>
        </w:rPr>
        <w:t>2</w:t>
      </w:r>
      <w:r>
        <w:t>.</w:t>
      </w:r>
      <w:r>
        <w:rPr>
          <w:rFonts w:hint="eastAsia"/>
        </w:rPr>
        <w:t>作者通过这篇课文要证明一个什么观点</w:t>
      </w:r>
      <w:r>
        <w:rPr>
          <w:rFonts w:ascii="方正书宋_GBK" w:hAnsi="方正书宋_GBK"/>
        </w:rPr>
        <w:t>?</w:t>
      </w:r>
    </w:p>
    <w:p w:rsidR="00C421FA" w:rsidRDefault="00C421FA" w:rsidP="00C421FA">
      <w:pPr>
        <w:spacing w:line="240" w:lineRule="auto"/>
        <w:ind w:firstLineChars="200" w:firstLine="360"/>
      </w:pPr>
      <w:r>
        <w:rPr>
          <w:rFonts w:ascii="NEU-HZ-S92" w:hAnsi="NEU-HZ-S92"/>
        </w:rPr>
        <w:t>3</w:t>
      </w:r>
      <w:r>
        <w:t>.</w:t>
      </w:r>
      <w:r>
        <w:rPr>
          <w:rFonts w:hint="eastAsia"/>
        </w:rPr>
        <w:t>课本用哪三个事例来证明真理诞生于一百个问号之后</w:t>
      </w:r>
      <w:r>
        <w:rPr>
          <w:rFonts w:ascii="方正书宋_GBK" w:hAnsi="方正书宋_GBK"/>
        </w:rPr>
        <w:t>?</w:t>
      </w:r>
      <w:r>
        <w:rPr>
          <w:rFonts w:hint="eastAsia"/>
        </w:rPr>
        <w:t>用自己的话归纳并完成表格。</w:t>
      </w:r>
    </w:p>
    <w:tbl>
      <w:tblPr>
        <w:tblW w:w="223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31"/>
        <w:gridCol w:w="1293"/>
        <w:gridCol w:w="647"/>
        <w:gridCol w:w="647"/>
      </w:tblGrid>
      <w:tr w:rsidR="00C421FA" w:rsidTr="005C4FB8">
        <w:trPr>
          <w:jc w:val="center"/>
        </w:trPr>
        <w:tc>
          <w:tcPr>
            <w:tcW w:w="1120" w:type="dxa"/>
            <w:tcMar>
              <w:left w:w="0" w:type="dxa"/>
              <w:right w:w="0" w:type="dxa"/>
            </w:tcMar>
            <w:vAlign w:val="center"/>
          </w:tcPr>
          <w:p w:rsidR="00C421FA" w:rsidRDefault="00C421FA" w:rsidP="005C4FB8">
            <w:pPr>
              <w:spacing w:line="240" w:lineRule="auto"/>
              <w:jc w:val="center"/>
            </w:pPr>
            <w:r>
              <w:rPr>
                <w:rFonts w:hint="eastAsia"/>
                <w:sz w:val="16"/>
              </w:rPr>
              <w:t>人物</w:t>
            </w:r>
          </w:p>
        </w:tc>
        <w:tc>
          <w:tcPr>
            <w:tcW w:w="1280" w:type="dxa"/>
            <w:tcMar>
              <w:left w:w="0" w:type="dxa"/>
              <w:right w:w="0" w:type="dxa"/>
            </w:tcMar>
            <w:vAlign w:val="center"/>
          </w:tcPr>
          <w:p w:rsidR="00C421FA" w:rsidRDefault="00C421FA" w:rsidP="005C4FB8">
            <w:pPr>
              <w:spacing w:line="240" w:lineRule="auto"/>
              <w:jc w:val="center"/>
            </w:pPr>
            <w:r>
              <w:rPr>
                <w:rFonts w:hint="eastAsia"/>
                <w:sz w:val="16"/>
              </w:rPr>
              <w:t>司空见惯的现象</w:t>
            </w:r>
          </w:p>
        </w:tc>
        <w:tc>
          <w:tcPr>
            <w:tcW w:w="640" w:type="dxa"/>
            <w:tcMar>
              <w:left w:w="0" w:type="dxa"/>
              <w:right w:w="0" w:type="dxa"/>
            </w:tcMar>
            <w:vAlign w:val="center"/>
          </w:tcPr>
          <w:p w:rsidR="00C421FA" w:rsidRDefault="00C421FA" w:rsidP="005C4FB8">
            <w:pPr>
              <w:spacing w:line="240" w:lineRule="auto"/>
              <w:jc w:val="center"/>
            </w:pPr>
            <w:r>
              <w:rPr>
                <w:rFonts w:ascii="方正书宋_GBK" w:hAnsi="方正书宋_GBK"/>
                <w:sz w:val="16"/>
              </w:rPr>
              <w:t>?</w:t>
            </w:r>
          </w:p>
        </w:tc>
        <w:tc>
          <w:tcPr>
            <w:tcW w:w="640" w:type="dxa"/>
            <w:tcMar>
              <w:left w:w="0" w:type="dxa"/>
              <w:right w:w="0" w:type="dxa"/>
            </w:tcMar>
            <w:vAlign w:val="center"/>
          </w:tcPr>
          <w:p w:rsidR="00C421FA" w:rsidRDefault="00C421FA" w:rsidP="005C4FB8">
            <w:pPr>
              <w:spacing w:line="240" w:lineRule="auto"/>
              <w:jc w:val="center"/>
            </w:pPr>
            <w:r>
              <w:rPr>
                <w:rFonts w:ascii="方正书宋_GBK" w:hAnsi="方正书宋_GBK"/>
                <w:sz w:val="16"/>
              </w:rPr>
              <w:t>!</w:t>
            </w:r>
          </w:p>
        </w:tc>
      </w:tr>
      <w:tr w:rsidR="00C421FA" w:rsidTr="005C4FB8">
        <w:trPr>
          <w:jc w:val="center"/>
        </w:trPr>
        <w:tc>
          <w:tcPr>
            <w:tcW w:w="1120" w:type="dxa"/>
            <w:tcMar>
              <w:left w:w="0" w:type="dxa"/>
              <w:right w:w="0" w:type="dxa"/>
            </w:tcMar>
            <w:vAlign w:val="center"/>
          </w:tcPr>
          <w:p w:rsidR="00C421FA" w:rsidRDefault="00C421FA" w:rsidP="005C4FB8">
            <w:pPr>
              <w:spacing w:line="240" w:lineRule="auto"/>
              <w:jc w:val="center"/>
            </w:pPr>
            <w:r>
              <w:rPr>
                <w:rFonts w:hint="eastAsia"/>
                <w:sz w:val="16"/>
              </w:rPr>
              <w:t>波义耳</w:t>
            </w:r>
          </w:p>
        </w:tc>
        <w:tc>
          <w:tcPr>
            <w:tcW w:w="128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r>
      <w:tr w:rsidR="00C421FA" w:rsidTr="005C4FB8">
        <w:trPr>
          <w:jc w:val="center"/>
        </w:trPr>
        <w:tc>
          <w:tcPr>
            <w:tcW w:w="1120" w:type="dxa"/>
            <w:tcMar>
              <w:left w:w="0" w:type="dxa"/>
              <w:right w:w="0" w:type="dxa"/>
            </w:tcMar>
            <w:vAlign w:val="center"/>
          </w:tcPr>
          <w:p w:rsidR="00C421FA" w:rsidRDefault="00C421FA" w:rsidP="005C4FB8">
            <w:pPr>
              <w:spacing w:line="240" w:lineRule="auto"/>
              <w:jc w:val="center"/>
            </w:pPr>
            <w:r>
              <w:rPr>
                <w:rFonts w:hint="eastAsia"/>
                <w:sz w:val="16"/>
              </w:rPr>
              <w:t>魏格纳</w:t>
            </w:r>
          </w:p>
        </w:tc>
        <w:tc>
          <w:tcPr>
            <w:tcW w:w="128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r>
      <w:tr w:rsidR="00C421FA" w:rsidTr="005C4FB8">
        <w:trPr>
          <w:jc w:val="center"/>
        </w:trPr>
        <w:tc>
          <w:tcPr>
            <w:tcW w:w="1120" w:type="dxa"/>
            <w:tcMar>
              <w:left w:w="0" w:type="dxa"/>
              <w:right w:w="0" w:type="dxa"/>
            </w:tcMar>
            <w:vAlign w:val="center"/>
          </w:tcPr>
          <w:p w:rsidR="00C421FA" w:rsidRDefault="00C421FA" w:rsidP="005C4FB8">
            <w:pPr>
              <w:spacing w:line="240" w:lineRule="auto"/>
              <w:jc w:val="center"/>
            </w:pPr>
            <w:r>
              <w:rPr>
                <w:rFonts w:hint="eastAsia"/>
                <w:sz w:val="16"/>
              </w:rPr>
              <w:lastRenderedPageBreak/>
              <w:t>阿瑟林斯基</w:t>
            </w:r>
          </w:p>
        </w:tc>
        <w:tc>
          <w:tcPr>
            <w:tcW w:w="128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c>
          <w:tcPr>
            <w:tcW w:w="640" w:type="dxa"/>
            <w:tcMar>
              <w:left w:w="0" w:type="dxa"/>
              <w:right w:w="0" w:type="dxa"/>
            </w:tcMar>
            <w:vAlign w:val="center"/>
          </w:tcPr>
          <w:p w:rsidR="00C421FA" w:rsidRDefault="00C421FA" w:rsidP="005C4FB8">
            <w:pPr>
              <w:spacing w:line="240" w:lineRule="auto"/>
              <w:jc w:val="center"/>
            </w:pPr>
          </w:p>
        </w:tc>
      </w:tr>
    </w:tbl>
    <w:p w:rsidR="00C421FA" w:rsidRDefault="00C421FA" w:rsidP="00C421FA">
      <w:pPr>
        <w:spacing w:line="240" w:lineRule="auto"/>
        <w:ind w:firstLine="345"/>
        <w:rPr>
          <w:rFonts w:eastAsia="方正楷体_GBK"/>
        </w:rPr>
      </w:pPr>
      <w:r>
        <w:rPr>
          <w:noProof/>
        </w:rPr>
        <w:drawing>
          <wp:inline distT="0" distB="0" distL="0" distR="0">
            <wp:extent cx="579240" cy="176040"/>
            <wp:effectExtent l="0" t="0" r="0" b="0"/>
            <wp:docPr id="1442" name="设计意图.jpg" descr="id:2147508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通过表格梳理文章的脉络</w:t>
      </w:r>
      <w:r>
        <w:rPr>
          <w:rFonts w:ascii="方正楷体_GBK" w:hAnsi="方正楷体_GBK"/>
        </w:rPr>
        <w:t>,</w:t>
      </w:r>
      <w:r>
        <w:rPr>
          <w:rFonts w:eastAsia="方正楷体_GBK" w:hint="eastAsia"/>
        </w:rPr>
        <w:t>明确课文用来证明真理诞生于一百个问号之后的三个事例</w:t>
      </w:r>
      <w:r>
        <w:rPr>
          <w:rFonts w:ascii="方正楷体_GBK" w:hAnsi="方正楷体_GBK"/>
        </w:rPr>
        <w:t>,</w:t>
      </w:r>
      <w:r>
        <w:rPr>
          <w:rFonts w:eastAsia="方正楷体_GBK" w:hint="eastAsia"/>
        </w:rPr>
        <w:t>为接下来的学习做好铺垫。</w:t>
      </w:r>
    </w:p>
    <w:p w:rsidR="00C421FA" w:rsidRPr="00E429C1" w:rsidRDefault="00C421FA" w:rsidP="00C421FA">
      <w:pPr>
        <w:spacing w:line="240" w:lineRule="auto"/>
        <w:ind w:firstLine="345"/>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C421FA" w:rsidRDefault="00C421FA" w:rsidP="00C421FA">
      <w:pPr>
        <w:spacing w:line="240" w:lineRule="auto"/>
      </w:pPr>
      <w:r>
        <w:t xml:space="preserve">　　</w:t>
      </w:r>
      <w:r>
        <w:rPr>
          <w:rFonts w:ascii="NEU-HZ-S92" w:hAnsi="NEU-HZ-S92"/>
          <w:color w:val="FF00FF"/>
        </w:rPr>
        <w:t>1</w:t>
      </w:r>
      <w:r>
        <w:rPr>
          <w:color w:val="FF00FF"/>
        </w:rPr>
        <w:t>.</w:t>
      </w:r>
      <w:r>
        <w:rPr>
          <w:rFonts w:hint="eastAsia"/>
          <w:color w:val="FF00FF"/>
        </w:rPr>
        <w:t>完成《完全解读》小册子中的课后作业内容。</w:t>
      </w:r>
    </w:p>
    <w:p w:rsidR="00C421FA" w:rsidRDefault="00C421FA" w:rsidP="00C421FA">
      <w:pPr>
        <w:spacing w:line="240" w:lineRule="auto"/>
        <w:ind w:firstLineChars="200" w:firstLine="360"/>
      </w:pPr>
      <w:r>
        <w:rPr>
          <w:rFonts w:ascii="NEU-HZ-S92" w:hAnsi="NEU-HZ-S92"/>
        </w:rPr>
        <w:t>2</w:t>
      </w:r>
      <w:r>
        <w:t>.</w:t>
      </w:r>
      <w:r>
        <w:rPr>
          <w:rFonts w:hint="eastAsia"/>
        </w:rPr>
        <w:t>书写本课生字。</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44" name="本课小结.jpg" descr="id:2147508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这节课我们学习了《真理诞生于一百个问号之后》</w:t>
      </w:r>
      <w:r>
        <w:rPr>
          <w:rFonts w:ascii="方正楷体_GBK" w:hAnsi="方正楷体_GBK"/>
        </w:rPr>
        <w:t>,</w:t>
      </w:r>
      <w:r>
        <w:rPr>
          <w:rFonts w:eastAsia="方正楷体_GBK" w:hint="eastAsia"/>
        </w:rPr>
        <w:t xml:space="preserve"> </w:t>
      </w:r>
      <w:r>
        <w:rPr>
          <w:rFonts w:eastAsia="方正楷体_GBK" w:hint="eastAsia"/>
        </w:rPr>
        <w:t>在本节课中</w:t>
      </w:r>
      <w:r>
        <w:rPr>
          <w:rFonts w:ascii="方正楷体_GBK" w:hAnsi="方正楷体_GBK"/>
        </w:rPr>
        <w:t>,</w:t>
      </w:r>
      <w:r>
        <w:rPr>
          <w:rFonts w:eastAsia="方正楷体_GBK" w:hint="eastAsia"/>
        </w:rPr>
        <w:t>同学们通过自学扫清了这篇课文的文字障碍</w:t>
      </w:r>
      <w:r>
        <w:rPr>
          <w:rFonts w:ascii="方正楷体_GBK" w:hAnsi="方正楷体_GBK"/>
        </w:rPr>
        <w:t>,</w:t>
      </w:r>
      <w:r>
        <w:rPr>
          <w:rFonts w:eastAsia="方正楷体_GBK" w:hint="eastAsia"/>
        </w:rPr>
        <w:t>而且还通过小组合作学习的方式找出了文中列举的事例。</w:t>
      </w:r>
      <w:r>
        <w:rPr>
          <w:rFonts w:eastAsia="方正楷体_GBK" w:hint="eastAsia"/>
        </w:rPr>
        <w:t xml:space="preserve"> </w:t>
      </w:r>
      <w:r>
        <w:rPr>
          <w:rFonts w:eastAsia="方正楷体_GBK" w:hint="eastAsia"/>
        </w:rPr>
        <w:t>同学们在整节课中的表现都非常好</w:t>
      </w:r>
      <w:r>
        <w:rPr>
          <w:rFonts w:ascii="方正楷体_GBK" w:hAnsi="方正楷体_GBK"/>
        </w:rPr>
        <w:t>,</w:t>
      </w:r>
      <w:r>
        <w:rPr>
          <w:rFonts w:eastAsia="方正楷体_GBK" w:hint="eastAsia"/>
        </w:rPr>
        <w:t>希望同学们在以后的学习中一直能保持这样的学习态度。</w:t>
      </w:r>
      <w:r>
        <w:rPr>
          <w:rFonts w:eastAsia="方正楷体_GBK" w:hint="eastAsia"/>
        </w:rPr>
        <w:t xml:space="preserve"> </w:t>
      </w:r>
      <w:r>
        <w:rPr>
          <w:noProof/>
        </w:rPr>
        <w:drawing>
          <wp:inline distT="0" distB="0" distL="0" distR="0">
            <wp:extent cx="37080" cy="155160"/>
            <wp:effectExtent l="0" t="0" r="0" b="0"/>
            <wp:docPr id="1445" name="zwt.jpg" descr="id:2147508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C421FA" w:rsidRDefault="00C421FA" w:rsidP="00C421FA">
      <w:pPr>
        <w:spacing w:line="240" w:lineRule="auto"/>
        <w:jc w:val="center"/>
      </w:pPr>
      <w:r>
        <w:rPr>
          <w:noProof/>
        </w:rPr>
        <w:drawing>
          <wp:inline distT="0" distB="0" distL="0" distR="0">
            <wp:extent cx="2381040" cy="444960"/>
            <wp:effectExtent l="0" t="0" r="0" b="0"/>
            <wp:docPr id="1446" name="课时02.jpg" descr="id:2147508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381040" cy="444960"/>
                    </a:xfrm>
                    <a:prstGeom prst="rect">
                      <a:avLst/>
                    </a:prstGeom>
                  </pic:spPr>
                </pic:pic>
              </a:graphicData>
            </a:graphic>
          </wp:inline>
        </w:drawing>
      </w:r>
    </w:p>
    <w:p w:rsidR="00C421FA" w:rsidRDefault="00C421FA" w:rsidP="00C421FA">
      <w:pPr>
        <w:spacing w:line="240" w:lineRule="auto"/>
        <w:jc w:val="center"/>
      </w:pPr>
      <w:r>
        <w:rPr>
          <w:noProof/>
        </w:rPr>
        <w:drawing>
          <wp:inline distT="0" distB="0" distL="0" distR="0">
            <wp:extent cx="1085760" cy="291960"/>
            <wp:effectExtent l="0" t="0" r="0" b="0"/>
            <wp:docPr id="1447" name="课时目标.jpg" descr="id:2147508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r>
        <w:rPr>
          <w:rFonts w:ascii="NEU-HZ-S92" w:hAnsi="NEU-HZ-S92"/>
        </w:rPr>
        <w:t>1</w:t>
      </w:r>
      <w:r>
        <w:t>.</w:t>
      </w:r>
      <w:r>
        <w:rPr>
          <w:rFonts w:hint="eastAsia"/>
        </w:rPr>
        <w:t>能联系上下文理解“真理诞生于一百个问号之后”的含义</w:t>
      </w:r>
      <w:r>
        <w:rPr>
          <w:rFonts w:ascii="方正书宋_GBK" w:hAnsi="方正书宋_GBK"/>
        </w:rPr>
        <w:t>,</w:t>
      </w:r>
      <w:r>
        <w:rPr>
          <w:rFonts w:hint="eastAsia"/>
        </w:rPr>
        <w:t>并说出自己受到的启发。</w:t>
      </w:r>
    </w:p>
    <w:p w:rsidR="00C421FA" w:rsidRDefault="00C421FA" w:rsidP="00C421FA">
      <w:pPr>
        <w:spacing w:line="240" w:lineRule="auto"/>
        <w:ind w:firstLineChars="200" w:firstLine="360"/>
      </w:pPr>
      <w:r>
        <w:rPr>
          <w:rFonts w:hint="eastAsia"/>
        </w:rPr>
        <w:t xml:space="preserve">  </w:t>
      </w:r>
      <w:r>
        <w:rPr>
          <w:rFonts w:ascii="NEU-HZ-S92" w:hAnsi="NEU-HZ-S92"/>
        </w:rPr>
        <w:t>2</w:t>
      </w:r>
      <w:r>
        <w:t>.</w:t>
      </w:r>
      <w:r>
        <w:rPr>
          <w:rFonts w:hint="eastAsia"/>
        </w:rPr>
        <w:t>能仿照课文的写法</w:t>
      </w:r>
      <w:r>
        <w:rPr>
          <w:rFonts w:ascii="方正书宋_GBK" w:hAnsi="方正书宋_GBK"/>
        </w:rPr>
        <w:t>,</w:t>
      </w:r>
      <w:r>
        <w:rPr>
          <w:rFonts w:hint="eastAsia"/>
        </w:rPr>
        <w:t>用具体事例说明一个观点。</w:t>
      </w:r>
    </w:p>
    <w:p w:rsidR="00C421FA" w:rsidRDefault="00C421FA" w:rsidP="00C421FA">
      <w:pPr>
        <w:spacing w:line="240" w:lineRule="auto"/>
        <w:jc w:val="center"/>
      </w:pPr>
      <w:r>
        <w:rPr>
          <w:noProof/>
        </w:rPr>
        <w:drawing>
          <wp:inline distT="0" distB="0" distL="0" distR="0">
            <wp:extent cx="2014920" cy="432720"/>
            <wp:effectExtent l="0" t="0" r="0" b="0"/>
            <wp:docPr id="1448" name="教学过程.jpg" descr="id:2147508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C421FA" w:rsidRDefault="00C421FA" w:rsidP="00C421FA">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C421FA" w:rsidRDefault="00C421FA" w:rsidP="00C421FA">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今天我们来继续学习课文《真理诞生于一百个问号之后》</w:t>
      </w:r>
      <w:r>
        <w:rPr>
          <w:rFonts w:ascii="方正书宋_GBK" w:hAnsi="方正书宋_GBK"/>
        </w:rPr>
        <w:t>,</w:t>
      </w:r>
      <w:r>
        <w:rPr>
          <w:rFonts w:hint="eastAsia"/>
        </w:rPr>
        <w:t xml:space="preserve"> </w:t>
      </w:r>
      <w:r>
        <w:rPr>
          <w:rFonts w:hint="eastAsia"/>
        </w:rPr>
        <w:t>通过上节课的学习</w:t>
      </w:r>
      <w:r>
        <w:rPr>
          <w:rFonts w:ascii="方正书宋_GBK" w:hAnsi="方正书宋_GBK"/>
        </w:rPr>
        <w:t>,</w:t>
      </w:r>
      <w:r>
        <w:rPr>
          <w:rFonts w:hint="eastAsia"/>
        </w:rPr>
        <w:t>我们已经知道作者是通过三个事例来证明自己的观点的。今天这节课我们就来仔细读一读这三个事例</w:t>
      </w:r>
      <w:r>
        <w:rPr>
          <w:rFonts w:ascii="方正书宋_GBK" w:hAnsi="方正书宋_GBK"/>
        </w:rPr>
        <w:t>,</w:t>
      </w:r>
      <w:r>
        <w:rPr>
          <w:rFonts w:hint="eastAsia"/>
        </w:rPr>
        <w:t>学习这篇课文是怎样有序地组织具体事例来证明观点的。</w:t>
      </w:r>
    </w:p>
    <w:p w:rsidR="00C421FA" w:rsidRDefault="00C421FA" w:rsidP="00C421FA">
      <w:pPr>
        <w:spacing w:line="240" w:lineRule="auto"/>
        <w:jc w:val="center"/>
      </w:pPr>
      <w:r>
        <w:rPr>
          <w:noProof/>
        </w:rPr>
        <w:drawing>
          <wp:inline distT="0" distB="0" distL="0" distR="0">
            <wp:extent cx="322920" cy="249840"/>
            <wp:effectExtent l="0" t="0" r="0" b="0"/>
            <wp:docPr id="1450" name="二次备课.jpg" descr="id:2147508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可让学生通过反复朗读</w:t>
      </w:r>
      <w:r>
        <w:rPr>
          <w:rFonts w:ascii="方正楷体_GBK" w:hAnsi="方正楷体_GBK"/>
        </w:rPr>
        <w:t>,</w:t>
      </w:r>
      <w:r>
        <w:rPr>
          <w:rFonts w:eastAsia="方正楷体_GBK" w:hint="eastAsia"/>
        </w:rPr>
        <w:t>品读体会并说说其表达效果。</w:t>
      </w:r>
    </w:p>
    <w:p w:rsidR="00C421FA" w:rsidRDefault="00C421FA" w:rsidP="00C421FA">
      <w:pPr>
        <w:spacing w:line="240" w:lineRule="auto"/>
        <w:ind w:firstLineChars="200" w:firstLine="360"/>
        <w:rPr>
          <w:rFonts w:eastAsia="方正楷体_GBK"/>
        </w:rPr>
      </w:pPr>
      <w:r>
        <w:rPr>
          <w:noProof/>
        </w:rPr>
        <w:drawing>
          <wp:inline distT="0" distB="0" distL="0" distR="0">
            <wp:extent cx="579240" cy="176040"/>
            <wp:effectExtent l="0" t="0" r="0" b="0"/>
            <wp:docPr id="1451" name="设计意图.jpg" descr="id:2147508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复习上节课的内容</w:t>
      </w:r>
      <w:r>
        <w:rPr>
          <w:rFonts w:ascii="方正楷体_GBK" w:hAnsi="方正楷体_GBK"/>
        </w:rPr>
        <w:t>,</w:t>
      </w:r>
      <w:r>
        <w:rPr>
          <w:rFonts w:eastAsia="方正楷体_GBK" w:hint="eastAsia"/>
        </w:rPr>
        <w:t>提出本节课的学习要求</w:t>
      </w:r>
      <w:r>
        <w:rPr>
          <w:rFonts w:ascii="方正楷体_GBK" w:hAnsi="方正楷体_GBK"/>
        </w:rPr>
        <w:t>,</w:t>
      </w:r>
      <w:r>
        <w:rPr>
          <w:rFonts w:eastAsia="方正楷体_GBK" w:hint="eastAsia"/>
        </w:rPr>
        <w:t>使学生快速地融入课堂的教学中。</w:t>
      </w:r>
    </w:p>
    <w:p w:rsidR="00C421FA" w:rsidRDefault="00C421FA" w:rsidP="00C421FA">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品读感悟</w:t>
      </w:r>
      <w:r>
        <w:rPr>
          <w:rFonts w:ascii="方正黑体_GBK" w:hAnsi="方正黑体_GBK"/>
          <w:color w:val="FF00FF"/>
          <w:sz w:val="21"/>
        </w:rPr>
        <w:t>,</w:t>
      </w:r>
      <w:r>
        <w:rPr>
          <w:rFonts w:eastAsia="方正黑体_GBK" w:hint="eastAsia"/>
          <w:color w:val="FF00FF"/>
          <w:sz w:val="21"/>
        </w:rPr>
        <w:t>小组讨论</w:t>
      </w:r>
    </w:p>
    <w:p w:rsidR="00C421FA" w:rsidRDefault="00C421FA" w:rsidP="00C421FA">
      <w:pPr>
        <w:spacing w:line="240" w:lineRule="auto"/>
      </w:pPr>
      <w:r>
        <w:t xml:space="preserve">　　</w:t>
      </w:r>
      <w:r>
        <w:rPr>
          <w:rFonts w:hint="eastAsia"/>
        </w:rPr>
        <w:t xml:space="preserve">  </w:t>
      </w:r>
      <w:r>
        <w:rPr>
          <w:rFonts w:ascii="NEU-HZ-S92" w:hAnsi="NEU-HZ-S92"/>
        </w:rPr>
        <w:t>1</w:t>
      </w:r>
      <w:r>
        <w:t>.</w:t>
      </w:r>
      <w:r>
        <w:rPr>
          <w:rFonts w:hint="eastAsia"/>
        </w:rPr>
        <w:t>学生默读课文第</w:t>
      </w:r>
      <w:r>
        <w:t>2</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 xml:space="preserve"> </w:t>
      </w:r>
      <w:r>
        <w:rPr>
          <w:rFonts w:hint="eastAsia"/>
        </w:rPr>
        <w:t>句子中的“</w:t>
      </w:r>
      <w:r>
        <w:rPr>
          <w:rFonts w:ascii="方正书宋_GBK" w:hAnsi="方正书宋_GBK"/>
        </w:rPr>
        <w:t>?</w:t>
      </w:r>
      <w:r>
        <w:rPr>
          <w:rFonts w:hint="eastAsia"/>
        </w:rPr>
        <w:t>”和“</w:t>
      </w:r>
      <w:r>
        <w:rPr>
          <w:rFonts w:ascii="方正书宋_GBK" w:hAnsi="方正书宋_GBK"/>
        </w:rPr>
        <w:t>!</w:t>
      </w:r>
      <w:r>
        <w:rPr>
          <w:rFonts w:hint="eastAsia"/>
        </w:rPr>
        <w:t>”各指什么</w:t>
      </w:r>
      <w:r>
        <w:rPr>
          <w:rFonts w:ascii="方正书宋_GBK" w:hAnsi="方正书宋_GBK"/>
        </w:rPr>
        <w:t>?</w:t>
      </w:r>
    </w:p>
    <w:p w:rsidR="00C421FA" w:rsidRDefault="00C421FA" w:rsidP="00C421FA">
      <w:pPr>
        <w:spacing w:line="240" w:lineRule="auto"/>
        <w:ind w:firstLineChars="200" w:firstLine="360"/>
      </w:pPr>
      <w:r>
        <w:rPr>
          <w:rFonts w:hint="eastAsia"/>
        </w:rPr>
        <w:t xml:space="preserve">  </w:t>
      </w:r>
      <w:r>
        <w:rPr>
          <w:rFonts w:hint="eastAsia"/>
        </w:rPr>
        <w:t>预设</w:t>
      </w:r>
      <w:r>
        <w:rPr>
          <w:rFonts w:ascii="方正书宋_GBK" w:hAnsi="方正书宋_GBK"/>
        </w:rPr>
        <w:t>:</w:t>
      </w:r>
      <w:r>
        <w:rPr>
          <w:rFonts w:hint="eastAsia"/>
        </w:rPr>
        <w:t>“</w:t>
      </w:r>
      <w:r>
        <w:rPr>
          <w:rFonts w:ascii="方正书宋_GBK" w:hAnsi="方正书宋_GBK"/>
        </w:rPr>
        <w:t>?</w:t>
      </w:r>
      <w:r>
        <w:rPr>
          <w:rFonts w:hint="eastAsia"/>
        </w:rPr>
        <w:t>”指的是发现问题不断追问。</w:t>
      </w:r>
      <w:r>
        <w:rPr>
          <w:rFonts w:hint="eastAsia"/>
        </w:rPr>
        <w:t xml:space="preserve"> </w:t>
      </w:r>
      <w:r>
        <w:rPr>
          <w:rFonts w:hint="eastAsia"/>
        </w:rPr>
        <w:t>“</w:t>
      </w:r>
      <w:r>
        <w:rPr>
          <w:rFonts w:ascii="方正书宋_GBK" w:hAnsi="方正书宋_GBK"/>
        </w:rPr>
        <w:t>!</w:t>
      </w:r>
      <w:r>
        <w:rPr>
          <w:rFonts w:hint="eastAsia"/>
        </w:rPr>
        <w:t>”指的是解决了问题</w:t>
      </w:r>
      <w:r>
        <w:rPr>
          <w:rFonts w:ascii="方正书宋_GBK" w:hAnsi="方正书宋_GBK"/>
        </w:rPr>
        <w:t>,</w:t>
      </w:r>
      <w:r>
        <w:rPr>
          <w:rFonts w:hint="eastAsia"/>
        </w:rPr>
        <w:t>发现了真理。</w:t>
      </w:r>
    </w:p>
    <w:p w:rsidR="00C421FA" w:rsidRDefault="00C421FA" w:rsidP="00C421FA">
      <w:pPr>
        <w:spacing w:line="240" w:lineRule="auto"/>
        <w:ind w:firstLineChars="200" w:firstLine="360"/>
      </w:pPr>
      <w:r>
        <w:rPr>
          <w:rFonts w:hint="eastAsia"/>
        </w:rPr>
        <w:t xml:space="preserve">  </w:t>
      </w:r>
      <w:r>
        <w:rPr>
          <w:rFonts w:ascii="NEU-HZ-S92" w:hAnsi="NEU-HZ-S92"/>
        </w:rPr>
        <w:t>2</w:t>
      </w:r>
      <w:r>
        <w:t>.</w:t>
      </w:r>
      <w:r>
        <w:rPr>
          <w:rFonts w:hint="eastAsia"/>
        </w:rPr>
        <w:t>作者不用文字</w:t>
      </w:r>
      <w:r>
        <w:rPr>
          <w:rFonts w:ascii="方正书宋_GBK" w:hAnsi="方正书宋_GBK"/>
        </w:rPr>
        <w:t>,</w:t>
      </w:r>
      <w:r>
        <w:rPr>
          <w:rFonts w:hint="eastAsia"/>
        </w:rPr>
        <w:t>而是用符号来代替</w:t>
      </w:r>
      <w:r>
        <w:rPr>
          <w:rFonts w:ascii="方正书宋_GBK" w:hAnsi="方正书宋_GBK"/>
        </w:rPr>
        <w:t>,</w:t>
      </w:r>
      <w:r>
        <w:rPr>
          <w:rFonts w:hint="eastAsia"/>
        </w:rPr>
        <w:t>这样写有什么好处</w:t>
      </w:r>
      <w:r>
        <w:rPr>
          <w:rFonts w:ascii="方正书宋_GBK" w:hAnsi="方正书宋_GBK"/>
        </w:rPr>
        <w:t>?</w:t>
      </w:r>
    </w:p>
    <w:p w:rsidR="00C421FA" w:rsidRDefault="00C421FA" w:rsidP="00C421FA">
      <w:pPr>
        <w:spacing w:line="240" w:lineRule="auto"/>
        <w:jc w:val="center"/>
      </w:pPr>
      <w:r>
        <w:rPr>
          <w:noProof/>
        </w:rPr>
        <w:drawing>
          <wp:inline distT="0" distB="0" distL="0" distR="0">
            <wp:extent cx="322920" cy="249840"/>
            <wp:effectExtent l="0" t="0" r="0" b="0"/>
            <wp:docPr id="1453" name="二次备课.jpg" descr="id:2147508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学生快速读课文</w:t>
      </w:r>
      <w:r>
        <w:rPr>
          <w:rFonts w:ascii="方正楷体_GBK" w:hAnsi="方正楷体_GBK"/>
        </w:rPr>
        <w:t>,</w:t>
      </w:r>
      <w:r>
        <w:rPr>
          <w:rFonts w:eastAsia="方正楷体_GBK" w:hint="eastAsia"/>
        </w:rPr>
        <w:t>在全班交流</w:t>
      </w:r>
      <w:r>
        <w:rPr>
          <w:rFonts w:ascii="方正楷体_GBK" w:hAnsi="方正楷体_GBK"/>
        </w:rPr>
        <w:t>,</w:t>
      </w:r>
      <w:r>
        <w:rPr>
          <w:rFonts w:eastAsia="方正楷体_GBK" w:hint="eastAsia"/>
        </w:rPr>
        <w:t>教师巡回指导。</w:t>
      </w:r>
    </w:p>
    <w:p w:rsidR="00C421FA" w:rsidRDefault="00C421FA" w:rsidP="00C421FA">
      <w:pPr>
        <w:spacing w:line="240" w:lineRule="auto"/>
        <w:ind w:firstLineChars="200" w:firstLine="360"/>
      </w:pPr>
      <w:r>
        <w:rPr>
          <w:rFonts w:hint="eastAsia"/>
        </w:rPr>
        <w:t xml:space="preserve">  </w:t>
      </w:r>
      <w:r>
        <w:rPr>
          <w:rFonts w:ascii="NEU-HZ-S92" w:hAnsi="NEU-HZ-S92"/>
        </w:rPr>
        <w:t>3</w:t>
      </w:r>
      <w:r>
        <w:t>.</w:t>
      </w:r>
      <w:r>
        <w:rPr>
          <w:rFonts w:hint="eastAsia"/>
        </w:rPr>
        <w:t>学生默读第</w:t>
      </w:r>
      <w:r>
        <w:t>3</w:t>
      </w:r>
      <w:r>
        <w:rPr>
          <w:rFonts w:hint="eastAsia"/>
        </w:rPr>
        <w:t>至</w:t>
      </w:r>
      <w:r>
        <w:t>5</w:t>
      </w:r>
      <w:r>
        <w:rPr>
          <w:rFonts w:hint="eastAsia"/>
        </w:rPr>
        <w:t>自然段</w:t>
      </w:r>
      <w:r>
        <w:rPr>
          <w:rFonts w:ascii="方正书宋_GBK" w:hAnsi="方正书宋_GBK"/>
        </w:rPr>
        <w:t>,</w:t>
      </w:r>
      <w:r>
        <w:rPr>
          <w:rFonts w:hint="eastAsia"/>
        </w:rPr>
        <w:t>说一说</w:t>
      </w:r>
      <w:r>
        <w:rPr>
          <w:rFonts w:ascii="方正书宋_GBK" w:hAnsi="方正书宋_GBK"/>
        </w:rPr>
        <w:t>:</w:t>
      </w:r>
      <w:r>
        <w:rPr>
          <w:rFonts w:hint="eastAsia"/>
        </w:rPr>
        <w:t>这三个事例中的问号和感叹号分别指什么</w:t>
      </w:r>
      <w:r>
        <w:rPr>
          <w:rFonts w:ascii="方正书宋_GBK" w:hAnsi="方正书宋_GBK"/>
        </w:rPr>
        <w:t>?</w:t>
      </w:r>
      <w:r>
        <w:rPr>
          <w:rFonts w:hint="eastAsia"/>
        </w:rPr>
        <w:t>由“</w:t>
      </w:r>
      <w:r>
        <w:rPr>
          <w:rFonts w:ascii="方正书宋_GBK" w:hAnsi="方正书宋_GBK"/>
        </w:rPr>
        <w:t>?</w:t>
      </w:r>
      <w:r>
        <w:rPr>
          <w:rFonts w:hint="eastAsia"/>
        </w:rPr>
        <w:t>”号变成“</w:t>
      </w:r>
      <w:r>
        <w:rPr>
          <w:rFonts w:ascii="方正书宋_GBK" w:hAnsi="方正书宋_GBK"/>
        </w:rPr>
        <w:t>!</w:t>
      </w:r>
      <w:r>
        <w:rPr>
          <w:rFonts w:hint="eastAsia"/>
        </w:rPr>
        <w:t>”的过程是怎样的</w:t>
      </w:r>
      <w:r>
        <w:rPr>
          <w:rFonts w:ascii="方正书宋_GBK" w:hAnsi="方正书宋_GBK"/>
        </w:rPr>
        <w:t>?</w:t>
      </w:r>
    </w:p>
    <w:p w:rsidR="00C421FA" w:rsidRDefault="00C421FA" w:rsidP="00C421FA">
      <w:pPr>
        <w:spacing w:line="240" w:lineRule="auto"/>
        <w:ind w:firstLineChars="200" w:firstLine="360"/>
      </w:pPr>
      <w:r>
        <w:rPr>
          <w:rFonts w:hint="eastAsia"/>
        </w:rPr>
        <w:t xml:space="preserve">  </w:t>
      </w:r>
      <w:r>
        <w:rPr>
          <w:rFonts w:ascii="NEU-HZ-S92" w:hAnsi="NEU-HZ-S92"/>
        </w:rPr>
        <w:t>4</w:t>
      </w:r>
      <w:r>
        <w:t>.</w:t>
      </w:r>
      <w:r>
        <w:rPr>
          <w:rFonts w:hint="eastAsia"/>
        </w:rPr>
        <w:t>文中的哪些语句表现出了科学家们不断探索的精神</w:t>
      </w:r>
      <w:r>
        <w:rPr>
          <w:rFonts w:ascii="方正书宋_GBK" w:hAnsi="方正书宋_GBK"/>
        </w:rPr>
        <w:t>?</w:t>
      </w:r>
    </w:p>
    <w:p w:rsidR="00C421FA" w:rsidRDefault="00C421FA" w:rsidP="00C421FA">
      <w:pPr>
        <w:spacing w:line="240" w:lineRule="auto"/>
        <w:ind w:firstLineChars="200" w:firstLine="360"/>
      </w:pPr>
      <w:r>
        <w:rPr>
          <w:rFonts w:hint="eastAsia"/>
        </w:rPr>
        <w:t xml:space="preserve">  </w:t>
      </w:r>
      <w:r>
        <w:rPr>
          <w:rFonts w:ascii="NEU-HZ-S92" w:hAnsi="NEU-HZ-S92"/>
        </w:rPr>
        <w:t>5</w:t>
      </w:r>
      <w:r>
        <w:t>.</w:t>
      </w:r>
      <w:r>
        <w:rPr>
          <w:rFonts w:hint="eastAsia"/>
        </w:rPr>
        <w:t>在列举三个事例时作者是按发现问题、研究问题、解决问题的层次来写的</w:t>
      </w:r>
      <w:r>
        <w:rPr>
          <w:rFonts w:ascii="方正书宋_GBK" w:hAnsi="方正书宋_GBK"/>
        </w:rPr>
        <w:t>,</w:t>
      </w:r>
      <w:r>
        <w:rPr>
          <w:rFonts w:hint="eastAsia"/>
        </w:rPr>
        <w:t xml:space="preserve"> </w:t>
      </w:r>
      <w:r>
        <w:rPr>
          <w:rFonts w:hint="eastAsia"/>
        </w:rPr>
        <w:t>那么从全文来看</w:t>
      </w:r>
      <w:r>
        <w:rPr>
          <w:rFonts w:ascii="方正书宋_GBK" w:hAnsi="方正书宋_GBK"/>
        </w:rPr>
        <w:t>,</w:t>
      </w:r>
      <w:r>
        <w:rPr>
          <w:rFonts w:hint="eastAsia"/>
        </w:rPr>
        <w:t>作者先写了什么</w:t>
      </w:r>
      <w:r>
        <w:rPr>
          <w:rFonts w:ascii="方正书宋_GBK" w:hAnsi="方正书宋_GBK"/>
        </w:rPr>
        <w:t>,</w:t>
      </w:r>
      <w:r>
        <w:rPr>
          <w:rFonts w:hint="eastAsia"/>
        </w:rPr>
        <w:t>再写了什么</w:t>
      </w:r>
      <w:r>
        <w:rPr>
          <w:rFonts w:ascii="方正书宋_GBK" w:hAnsi="方正书宋_GBK"/>
        </w:rPr>
        <w:t>,</w:t>
      </w:r>
      <w:r>
        <w:rPr>
          <w:rFonts w:hint="eastAsia"/>
        </w:rPr>
        <w:t>最后写了什么</w:t>
      </w:r>
      <w:r>
        <w:rPr>
          <w:rFonts w:ascii="方正书宋_GBK" w:hAnsi="方正书宋_GBK"/>
        </w:rPr>
        <w:t>?</w:t>
      </w:r>
    </w:p>
    <w:p w:rsidR="00C421FA" w:rsidRDefault="00C421FA" w:rsidP="00C421FA">
      <w:pPr>
        <w:spacing w:line="240" w:lineRule="auto"/>
        <w:ind w:firstLineChars="200" w:firstLine="360"/>
      </w:pPr>
      <w:r>
        <w:rPr>
          <w:rFonts w:ascii="NEU-HZ-S92" w:hAnsi="NEU-HZ-S92"/>
        </w:rPr>
        <w:t>6</w:t>
      </w:r>
      <w:r>
        <w:t>.</w:t>
      </w:r>
      <w:r>
        <w:rPr>
          <w:rFonts w:hint="eastAsia"/>
        </w:rPr>
        <w:t>教师归纳这篇课文如何用具体事例证明观点。</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54" name="语文ppt.jpg" descr="id:2147508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用具体事例证明观点的方法</w:t>
      </w:r>
      <w:r>
        <w:rPr>
          <w:rFonts w:ascii="方正楷体_GBK" w:hAnsi="方正楷体_GBK"/>
        </w:rPr>
        <w:t>:</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这篇课文分为三部分</w:t>
      </w:r>
      <w:r>
        <w:rPr>
          <w:rFonts w:ascii="方正楷体_GBK" w:hAnsi="方正楷体_GBK"/>
        </w:rPr>
        <w:t>,</w:t>
      </w:r>
      <w:r>
        <w:rPr>
          <w:rFonts w:eastAsia="方正楷体_GBK" w:hint="eastAsia"/>
        </w:rPr>
        <w:t>先开门见山地提出观点</w:t>
      </w:r>
      <w:r>
        <w:rPr>
          <w:rFonts w:ascii="方正楷体_GBK" w:hAnsi="方正楷体_GBK"/>
        </w:rPr>
        <w:t>,</w:t>
      </w:r>
      <w:r>
        <w:rPr>
          <w:rFonts w:eastAsia="方正楷体_GBK" w:hint="eastAsia"/>
        </w:rPr>
        <w:t>再用三个事例证明观点</w:t>
      </w:r>
      <w:r>
        <w:rPr>
          <w:rFonts w:ascii="方正楷体_GBK" w:hAnsi="方正楷体_GBK"/>
        </w:rPr>
        <w:t>,</w:t>
      </w:r>
      <w:r>
        <w:rPr>
          <w:rFonts w:eastAsia="方正楷体_GBK" w:hint="eastAsia"/>
        </w:rPr>
        <w:t>最后总结全文</w:t>
      </w:r>
      <w:r>
        <w:rPr>
          <w:rFonts w:ascii="方正楷体_GBK" w:hAnsi="方正楷体_GBK"/>
        </w:rPr>
        <w:t>,</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重申观点</w:t>
      </w:r>
      <w:r>
        <w:rPr>
          <w:rFonts w:ascii="方正楷体_GBK" w:hAnsi="方正楷体_GBK"/>
        </w:rPr>
        <w:t>,</w:t>
      </w:r>
      <w:r>
        <w:rPr>
          <w:rFonts w:eastAsia="方正楷体_GBK" w:hint="eastAsia"/>
        </w:rPr>
        <w:t>这是议论文的基本形式</w:t>
      </w:r>
      <w:r>
        <w:rPr>
          <w:rFonts w:ascii="方正楷体_GBK" w:hAnsi="方正楷体_GBK"/>
        </w:rPr>
        <w:t>,</w:t>
      </w:r>
      <w:r>
        <w:rPr>
          <w:rFonts w:eastAsia="方正楷体_GBK" w:hint="eastAsia"/>
        </w:rPr>
        <w:t>尤其是用三个具体典型的事例来证明观点的写作方法。既清楚明了</w:t>
      </w:r>
      <w:r>
        <w:rPr>
          <w:rFonts w:ascii="方正楷体_GBK" w:hAnsi="方正楷体_GBK"/>
        </w:rPr>
        <w:t>,</w:t>
      </w:r>
      <w:r>
        <w:rPr>
          <w:rFonts w:eastAsia="方正楷体_GBK" w:hint="eastAsia"/>
        </w:rPr>
        <w:t>又有学习的借鉴价值。</w:t>
      </w:r>
    </w:p>
    <w:p w:rsidR="00C421FA" w:rsidRDefault="00C421FA" w:rsidP="00C421FA">
      <w:pPr>
        <w:spacing w:line="240" w:lineRule="auto"/>
        <w:ind w:firstLineChars="200" w:firstLine="360"/>
        <w:rPr>
          <w:rFonts w:eastAsia="方正楷体_GBK"/>
        </w:rPr>
      </w:pPr>
      <w:r>
        <w:rPr>
          <w:noProof/>
        </w:rPr>
        <w:drawing>
          <wp:inline distT="0" distB="0" distL="0" distR="0">
            <wp:extent cx="579240" cy="176040"/>
            <wp:effectExtent l="0" t="0" r="0" b="0"/>
            <wp:docPr id="1455" name="设计意图.jpg" descr="id:2147508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通过理清全文的层次</w:t>
      </w:r>
      <w:r>
        <w:rPr>
          <w:rFonts w:ascii="方正楷体_GBK" w:hAnsi="方正楷体_GBK"/>
        </w:rPr>
        <w:t>,</w:t>
      </w:r>
      <w:r>
        <w:rPr>
          <w:rFonts w:eastAsia="方正楷体_GBK" w:hint="eastAsia"/>
        </w:rPr>
        <w:t>点出全文的写法</w:t>
      </w:r>
      <w:r>
        <w:rPr>
          <w:rFonts w:ascii="方正楷体_GBK" w:hAnsi="方正楷体_GBK"/>
        </w:rPr>
        <w:t>,</w:t>
      </w:r>
      <w:r>
        <w:rPr>
          <w:rFonts w:eastAsia="方正楷体_GBK" w:hint="eastAsia"/>
        </w:rPr>
        <w:t>顺理成章</w:t>
      </w:r>
      <w:r>
        <w:rPr>
          <w:rFonts w:ascii="方正楷体_GBK" w:hAnsi="方正楷体_GBK"/>
        </w:rPr>
        <w:t>,</w:t>
      </w:r>
      <w:r>
        <w:rPr>
          <w:rFonts w:eastAsia="方正楷体_GBK" w:hint="eastAsia"/>
        </w:rPr>
        <w:t>使学生了解议论文的论证方法。</w:t>
      </w:r>
    </w:p>
    <w:p w:rsidR="00C421FA" w:rsidRDefault="00C421FA" w:rsidP="00C421F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感悟写法</w:t>
      </w:r>
    </w:p>
    <w:p w:rsidR="00C421FA" w:rsidRDefault="00C421FA" w:rsidP="00C421FA">
      <w:pPr>
        <w:spacing w:line="240" w:lineRule="auto"/>
      </w:pPr>
      <w:r>
        <w:t xml:space="preserve">　　</w:t>
      </w:r>
      <w:r>
        <w:rPr>
          <w:rFonts w:ascii="NEU-HZ-S92" w:hAnsi="NEU-HZ-S92"/>
        </w:rPr>
        <w:t>1</w:t>
      </w:r>
      <w:r>
        <w:t>.</w:t>
      </w:r>
      <w:r>
        <w:rPr>
          <w:rFonts w:hint="eastAsia"/>
        </w:rPr>
        <w:t>请同学们再次感受全文</w:t>
      </w:r>
      <w:r>
        <w:rPr>
          <w:rFonts w:ascii="方正书宋_GBK" w:hAnsi="方正书宋_GBK"/>
        </w:rPr>
        <w:t>:</w:t>
      </w:r>
      <w:r>
        <w:rPr>
          <w:rFonts w:hint="eastAsia"/>
        </w:rPr>
        <w:t>课题与讲述的三个故事有着怎样的联系呢</w:t>
      </w:r>
      <w:r>
        <w:rPr>
          <w:rFonts w:ascii="方正书宋_GBK" w:hAnsi="方正书宋_GBK"/>
        </w:rPr>
        <w:t>?</w:t>
      </w:r>
      <w:r>
        <w:rPr>
          <w:rFonts w:hint="eastAsia"/>
        </w:rPr>
        <w:t>读了三个事例后</w:t>
      </w:r>
      <w:r>
        <w:rPr>
          <w:rFonts w:ascii="方正书宋_GBK" w:hAnsi="方正书宋_GBK"/>
        </w:rPr>
        <w:t>,</w:t>
      </w:r>
      <w:r>
        <w:rPr>
          <w:rFonts w:hint="eastAsia"/>
        </w:rPr>
        <w:t>你对课题又有了怎样的认识</w:t>
      </w:r>
      <w:r>
        <w:rPr>
          <w:rFonts w:ascii="方正书宋_GBK" w:hAnsi="方正书宋_GBK"/>
        </w:rPr>
        <w:t>?</w:t>
      </w:r>
    </w:p>
    <w:p w:rsidR="00C421FA" w:rsidRDefault="00C421FA" w:rsidP="00C421FA">
      <w:pPr>
        <w:spacing w:line="240" w:lineRule="auto"/>
        <w:ind w:firstLineChars="200" w:firstLine="360"/>
      </w:pPr>
      <w:r>
        <w:rPr>
          <w:rFonts w:ascii="NEU-HZ-S92" w:hAnsi="NEU-HZ-S92"/>
        </w:rPr>
        <w:t>2</w:t>
      </w:r>
      <w:r>
        <w:t>.</w:t>
      </w:r>
      <w:r>
        <w:rPr>
          <w:rFonts w:hint="eastAsia"/>
        </w:rPr>
        <w:t>出示写法借鉴</w:t>
      </w:r>
      <w:r>
        <w:rPr>
          <w:rFonts w:ascii="方正书宋_GBK" w:hAnsi="方正书宋_GBK"/>
        </w:rPr>
        <w:t>,</w:t>
      </w:r>
      <w:r>
        <w:rPr>
          <w:rFonts w:hint="eastAsia"/>
        </w:rPr>
        <w:t>明确写作方法。</w:t>
      </w:r>
    </w:p>
    <w:p w:rsidR="00C421FA" w:rsidRDefault="00C421FA" w:rsidP="00C421FA">
      <w:pPr>
        <w:spacing w:line="240" w:lineRule="auto"/>
        <w:jc w:val="center"/>
      </w:pPr>
      <w:r>
        <w:rPr>
          <w:noProof/>
        </w:rPr>
        <w:lastRenderedPageBreak/>
        <w:drawing>
          <wp:inline distT="0" distB="0" distL="0" distR="0">
            <wp:extent cx="322920" cy="249840"/>
            <wp:effectExtent l="0" t="0" r="0" b="0"/>
            <wp:docPr id="1457" name="二次备课.jpg" descr="id:2147508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可引导学生在同桌之间讨论交流</w:t>
      </w:r>
      <w:r>
        <w:rPr>
          <w:rFonts w:ascii="方正楷体_GBK" w:hAnsi="方正楷体_GBK"/>
        </w:rPr>
        <w:t>,</w:t>
      </w:r>
      <w:r>
        <w:rPr>
          <w:rFonts w:eastAsia="方正楷体_GBK" w:hint="eastAsia"/>
        </w:rPr>
        <w:t>做好巡视点拨。</w:t>
      </w:r>
      <w:r>
        <w:rPr>
          <w:rFonts w:eastAsia="方正楷体_GBK" w:hint="eastAsia"/>
        </w:rPr>
        <w:t xml:space="preserve"> </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58" name="语文ppt.jpg" descr="id:2147508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写法借鉴</w:t>
      </w:r>
      <w:r>
        <w:rPr>
          <w:rFonts w:ascii="方正楷体_GBK" w:hAnsi="方正楷体_GBK"/>
        </w:rPr>
        <w:t>:</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用具体事例说明道理是一种常见的写作方法</w:t>
      </w:r>
      <w:r>
        <w:rPr>
          <w:rFonts w:ascii="方正楷体_GBK" w:hAnsi="方正楷体_GBK"/>
        </w:rPr>
        <w:t>,</w:t>
      </w:r>
      <w:r>
        <w:rPr>
          <w:rFonts w:eastAsia="方正楷体_GBK" w:hint="eastAsia"/>
        </w:rPr>
        <w:t>即通过列举充分且有代表性的事例来说明观点、说明道理。</w:t>
      </w:r>
    </w:p>
    <w:p w:rsidR="00C421FA" w:rsidRDefault="00C421FA" w:rsidP="00C421FA">
      <w:pPr>
        <w:spacing w:line="240" w:lineRule="auto"/>
        <w:ind w:firstLineChars="200" w:firstLine="360"/>
      </w:pPr>
      <w:r>
        <w:rPr>
          <w:rFonts w:ascii="NEU-HZ-S92" w:hAnsi="NEU-HZ-S92"/>
        </w:rPr>
        <w:t>3</w:t>
      </w:r>
      <w:r>
        <w:t>.</w:t>
      </w:r>
      <w:r>
        <w:rPr>
          <w:rFonts w:hint="eastAsia"/>
        </w:rPr>
        <w:t>你能仿照课文的写法写一段话</w:t>
      </w:r>
      <w:r>
        <w:rPr>
          <w:rFonts w:ascii="方正书宋_GBK" w:hAnsi="方正书宋_GBK"/>
        </w:rPr>
        <w:t>,</w:t>
      </w:r>
      <w:r>
        <w:rPr>
          <w:rFonts w:hint="eastAsia"/>
        </w:rPr>
        <w:t>用具体事例证明一个观点吗</w:t>
      </w:r>
      <w:r>
        <w:rPr>
          <w:rFonts w:ascii="方正书宋_GBK" w:hAnsi="方正书宋_GBK"/>
        </w:rPr>
        <w:t>?</w:t>
      </w:r>
      <w:r>
        <w:rPr>
          <w:rFonts w:hint="eastAsia"/>
        </w:rPr>
        <w:t>比如</w:t>
      </w:r>
      <w:r>
        <w:rPr>
          <w:rFonts w:ascii="方正书宋_GBK" w:hAnsi="方正书宋_GBK"/>
        </w:rPr>
        <w:t>,</w:t>
      </w:r>
      <w:r>
        <w:rPr>
          <w:rFonts w:hint="eastAsia"/>
        </w:rPr>
        <w:t>“功夫不负有心人”“虚心使人进步</w:t>
      </w:r>
      <w:r>
        <w:rPr>
          <w:rFonts w:ascii="方正书宋_GBK" w:hAnsi="方正书宋_GBK"/>
        </w:rPr>
        <w:t>,</w:t>
      </w:r>
      <w:r>
        <w:rPr>
          <w:rFonts w:hint="eastAsia"/>
        </w:rPr>
        <w:t>骄傲使人落后”……</w:t>
      </w:r>
    </w:p>
    <w:p w:rsidR="00C421FA" w:rsidRDefault="00C421FA" w:rsidP="00C421F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学生自由地选择自己喜欢的观点。</w:t>
      </w:r>
    </w:p>
    <w:p w:rsidR="00C421FA" w:rsidRDefault="00C421FA" w:rsidP="00C421F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思考</w:t>
      </w:r>
      <w:r>
        <w:rPr>
          <w:rFonts w:ascii="方正书宋_GBK" w:hAnsi="方正书宋_GBK"/>
        </w:rPr>
        <w:t>:</w:t>
      </w:r>
      <w:r>
        <w:rPr>
          <w:rFonts w:hint="eastAsia"/>
        </w:rPr>
        <w:t>要想证明这个观点</w:t>
      </w:r>
      <w:r>
        <w:rPr>
          <w:rFonts w:ascii="方正书宋_GBK" w:hAnsi="方正书宋_GBK"/>
        </w:rPr>
        <w:t>,</w:t>
      </w:r>
      <w:r>
        <w:rPr>
          <w:rFonts w:hint="eastAsia"/>
        </w:rPr>
        <w:t>需要选取哪些事例</w:t>
      </w:r>
      <w:r>
        <w:rPr>
          <w:rFonts w:ascii="方正书宋_GBK" w:hAnsi="方正书宋_GBK"/>
        </w:rPr>
        <w:t>?</w:t>
      </w:r>
    </w:p>
    <w:p w:rsidR="00C421FA" w:rsidRDefault="00C421FA" w:rsidP="00C421FA">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学生自己动笔</w:t>
      </w:r>
      <w:r>
        <w:rPr>
          <w:rFonts w:ascii="方正书宋_GBK" w:hAnsi="方正书宋_GBK"/>
        </w:rPr>
        <w:t>,</w:t>
      </w:r>
      <w:r>
        <w:rPr>
          <w:rFonts w:hint="eastAsia"/>
        </w:rPr>
        <w:t>按所学方法写作。</w:t>
      </w:r>
    </w:p>
    <w:p w:rsidR="00C421FA" w:rsidRDefault="00C421FA" w:rsidP="00C421FA">
      <w:pPr>
        <w:spacing w:line="240" w:lineRule="auto"/>
        <w:ind w:firstLineChars="200" w:firstLine="360"/>
      </w:pPr>
      <w:r>
        <w:rPr>
          <w:rFonts w:ascii="NEU-HZ-S92" w:hAnsi="NEU-HZ-S92"/>
        </w:rPr>
        <w:t>4</w:t>
      </w:r>
      <w:r>
        <w:t>.</w:t>
      </w:r>
      <w:r>
        <w:rPr>
          <w:rFonts w:hint="eastAsia"/>
        </w:rPr>
        <w:t>全班交流所写内容</w:t>
      </w:r>
      <w:r>
        <w:rPr>
          <w:rFonts w:ascii="方正书宋_GBK" w:hAnsi="方正书宋_GBK"/>
        </w:rPr>
        <w:t>,</w:t>
      </w:r>
      <w:r>
        <w:rPr>
          <w:rFonts w:hint="eastAsia"/>
        </w:rPr>
        <w:t>互相评价</w:t>
      </w:r>
      <w:r>
        <w:rPr>
          <w:rFonts w:ascii="方正书宋_GBK" w:hAnsi="方正书宋_GBK"/>
        </w:rPr>
        <w:t>,</w:t>
      </w:r>
      <w:r>
        <w:rPr>
          <w:rFonts w:hint="eastAsia"/>
        </w:rPr>
        <w:t>强化写法。</w:t>
      </w:r>
    </w:p>
    <w:p w:rsidR="00C421FA" w:rsidRDefault="00C421FA" w:rsidP="00C421FA">
      <w:pPr>
        <w:spacing w:line="240" w:lineRule="auto"/>
        <w:jc w:val="center"/>
      </w:pPr>
      <w:r>
        <w:rPr>
          <w:noProof/>
        </w:rPr>
        <w:drawing>
          <wp:inline distT="0" distB="0" distL="0" distR="0">
            <wp:extent cx="322920" cy="249840"/>
            <wp:effectExtent l="0" t="0" r="0" b="0"/>
            <wp:docPr id="1459" name="二次备课.jpg" descr="id:2147508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C421FA" w:rsidRDefault="00C421FA" w:rsidP="00C421FA">
      <w:pPr>
        <w:spacing w:line="240" w:lineRule="auto"/>
      </w:pPr>
      <w:r>
        <w:rPr>
          <w:rFonts w:eastAsia="方正楷体_GBK" w:hint="eastAsia"/>
        </w:rPr>
        <w:t>教师还可以引导学生在选取的事例中加上合适的过渡语</w:t>
      </w:r>
      <w:r>
        <w:rPr>
          <w:rFonts w:ascii="方正楷体_GBK" w:hAnsi="方正楷体_GBK"/>
        </w:rPr>
        <w:t>,</w:t>
      </w:r>
      <w:r>
        <w:rPr>
          <w:rFonts w:eastAsia="方正楷体_GBK" w:hint="eastAsia"/>
        </w:rPr>
        <w:t>使几个事例的串联更加自如。</w:t>
      </w:r>
    </w:p>
    <w:p w:rsidR="00C421FA" w:rsidRDefault="00C421FA" w:rsidP="00C421FA">
      <w:pPr>
        <w:spacing w:line="240" w:lineRule="auto"/>
        <w:ind w:firstLineChars="200" w:firstLine="360"/>
        <w:rPr>
          <w:rFonts w:eastAsia="方正楷体_GBK"/>
        </w:rPr>
      </w:pPr>
      <w:r>
        <w:rPr>
          <w:noProof/>
        </w:rPr>
        <w:drawing>
          <wp:inline distT="0" distB="0" distL="0" distR="0">
            <wp:extent cx="579240" cy="176040"/>
            <wp:effectExtent l="0" t="0" r="0" b="0"/>
            <wp:docPr id="1460" name="设计意图.jpg" descr="id:2147508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让学生把学到的用具体典型的事例证明观点的方法运用到写作中</w:t>
      </w:r>
      <w:r>
        <w:rPr>
          <w:rFonts w:ascii="方正楷体_GBK" w:hAnsi="方正楷体_GBK"/>
        </w:rPr>
        <w:t>,</w:t>
      </w:r>
      <w:r>
        <w:rPr>
          <w:rFonts w:eastAsia="方正楷体_GBK" w:hint="eastAsia"/>
        </w:rPr>
        <w:t>既加深了学生对所学课文的理解</w:t>
      </w:r>
      <w:r>
        <w:rPr>
          <w:rFonts w:ascii="方正楷体_GBK" w:hAnsi="方正楷体_GBK"/>
        </w:rPr>
        <w:t>,</w:t>
      </w:r>
      <w:r>
        <w:rPr>
          <w:rFonts w:eastAsia="方正楷体_GBK" w:hint="eastAsia"/>
        </w:rPr>
        <w:t>又培养了学生的写作能力。</w:t>
      </w:r>
    </w:p>
    <w:p w:rsidR="00C421FA" w:rsidRDefault="00C421FA" w:rsidP="00C421F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C421FA" w:rsidRDefault="00C421FA" w:rsidP="00C421FA">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C421FA" w:rsidRDefault="00C421FA" w:rsidP="00C421FA">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62" name="本课小结.jpg" descr="id:2147508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C421FA" w:rsidRDefault="00C421FA" w:rsidP="00C421F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这篇课文主要是用事实论述了只要善于观察</w:t>
      </w:r>
      <w:r>
        <w:rPr>
          <w:rFonts w:ascii="方正楷体_GBK" w:hAnsi="方正楷体_GBK"/>
        </w:rPr>
        <w:t>,</w:t>
      </w:r>
      <w:r>
        <w:rPr>
          <w:rFonts w:eastAsia="方正楷体_GBK" w:hint="eastAsia"/>
        </w:rPr>
        <w:t>不断发问</w:t>
      </w:r>
      <w:r>
        <w:rPr>
          <w:rFonts w:ascii="方正楷体_GBK" w:hAnsi="方正楷体_GBK"/>
        </w:rPr>
        <w:t>,</w:t>
      </w:r>
      <w:r>
        <w:rPr>
          <w:rFonts w:eastAsia="方正楷体_GBK" w:hint="eastAsia"/>
        </w:rPr>
        <w:t>不断解决问题</w:t>
      </w:r>
      <w:r>
        <w:rPr>
          <w:rFonts w:ascii="方正楷体_GBK" w:hAnsi="方正楷体_GBK"/>
        </w:rPr>
        <w:t>,</w:t>
      </w:r>
      <w:r>
        <w:rPr>
          <w:rFonts w:eastAsia="方正楷体_GBK" w:hint="eastAsia"/>
        </w:rPr>
        <w:t>锲而不舍地追根求源</w:t>
      </w:r>
      <w:r>
        <w:rPr>
          <w:rFonts w:ascii="方正楷体_GBK" w:hAnsi="方正楷体_GBK"/>
        </w:rPr>
        <w:t>,</w:t>
      </w:r>
      <w:r>
        <w:rPr>
          <w:rFonts w:eastAsia="方正楷体_GBK" w:hint="eastAsia"/>
        </w:rPr>
        <w:t>就能在生活中发现真理。老师希望同学们都能见微知著</w:t>
      </w:r>
      <w:r>
        <w:rPr>
          <w:rFonts w:ascii="方正楷体_GBK" w:hAnsi="方正楷体_GBK"/>
        </w:rPr>
        <w:t>,</w:t>
      </w:r>
      <w:r>
        <w:rPr>
          <w:rFonts w:eastAsia="方正楷体_GBK" w:hint="eastAsia"/>
        </w:rPr>
        <w:t>善于发现并不断探索发现生活中的真理。</w:t>
      </w:r>
      <w:r>
        <w:rPr>
          <w:noProof/>
        </w:rPr>
        <w:drawing>
          <wp:inline distT="0" distB="0" distL="0" distR="0">
            <wp:extent cx="37080" cy="155160"/>
            <wp:effectExtent l="0" t="0" r="0" b="0"/>
            <wp:docPr id="1463" name="zwt.jpg" descr="id:2147508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C421FA" w:rsidRDefault="00C421FA" w:rsidP="00C421FA">
      <w:pPr>
        <w:spacing w:line="240" w:lineRule="auto"/>
        <w:jc w:val="center"/>
      </w:pPr>
      <w:r>
        <w:rPr>
          <w:noProof/>
        </w:rPr>
        <w:lastRenderedPageBreak/>
        <w:drawing>
          <wp:inline distT="0" distB="0" distL="0" distR="0">
            <wp:extent cx="2014920" cy="432720"/>
            <wp:effectExtent l="0" t="0" r="0" b="0"/>
            <wp:docPr id="1464" name="板书设计.jpg" descr="id:2147508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a:stretch>
                      <a:fillRect/>
                    </a:stretch>
                  </pic:blipFill>
                  <pic:spPr>
                    <a:xfrm>
                      <a:off x="0" y="0"/>
                      <a:ext cx="2014920" cy="432720"/>
                    </a:xfrm>
                    <a:prstGeom prst="rect">
                      <a:avLst/>
                    </a:prstGeom>
                  </pic:spPr>
                </pic:pic>
              </a:graphicData>
            </a:graphic>
          </wp:inline>
        </w:drawing>
      </w:r>
    </w:p>
    <w:p w:rsidR="00C421FA" w:rsidRDefault="00C421FA" w:rsidP="00C421FA">
      <w:pPr>
        <w:spacing w:line="240" w:lineRule="auto"/>
        <w:jc w:val="center"/>
      </w:pPr>
      <w:r>
        <w:rPr>
          <w:rFonts w:hint="eastAsia"/>
        </w:rPr>
        <w:t>真理诞生于一百个问号之后</w:t>
      </w:r>
    </w:p>
    <w:p w:rsidR="00C421FA" w:rsidRDefault="00C421FA" w:rsidP="00C421FA">
      <w:pPr>
        <w:spacing w:line="240" w:lineRule="auto"/>
        <w:jc w:val="center"/>
      </w:pP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观点</m:t>
                  </m:r>
                  <m:r>
                    <m:rPr>
                      <m:nor/>
                    </m:rPr>
                    <w:rPr>
                      <w:rFonts w:hAnsi="NEU-BZ"/>
                      <w:szCs w:val="18"/>
                    </w:rPr>
                    <m:t>:</m:t>
                  </m:r>
                  <m:r>
                    <m:rPr>
                      <m:nor/>
                    </m:rPr>
                    <w:rPr>
                      <w:rFonts w:hAnsi="NEU-BZ"/>
                      <w:szCs w:val="18"/>
                    </w:rPr>
                    <m:t>真理诞生于一百个问号之后</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波义耳</m:t>
                            </m:r>
                          </m:e>
                        </m:mr>
                        <m:mr>
                          <m:e>
                            <m:r>
                              <m:rPr>
                                <m:nor/>
                              </m:rPr>
                              <w:rPr>
                                <w:rFonts w:hAnsi="NEU-BZ"/>
                                <w:szCs w:val="18"/>
                              </w:rPr>
                              <m:t>魏格纳</m:t>
                            </m:r>
                          </m:e>
                        </m:mr>
                        <m:mr>
                          <m:e>
                            <m:r>
                              <m:rPr>
                                <m:nor/>
                              </m:rPr>
                              <w:rPr>
                                <w:rFonts w:hAnsi="NEU-BZ"/>
                                <w:szCs w:val="18"/>
                              </w:rPr>
                              <m:t>阿瑟林斯基</m:t>
                            </m:r>
                          </m:e>
                        </m:mr>
                      </m:m>
                    </m:e>
                  </m:d>
                </m:e>
              </m:mr>
              <m:mr>
                <m:e>
                  <m:r>
                    <m:rPr>
                      <m:nor/>
                    </m:rPr>
                    <w:rPr>
                      <w:rFonts w:hAnsi="NEU-BZ"/>
                      <w:szCs w:val="18"/>
                    </w:rPr>
                    <m:t>论证　发现问题</m:t>
                  </m:r>
                  <m:r>
                    <m:rPr>
                      <m:nor/>
                    </m:rPr>
                    <w:rPr>
                      <w:rFonts w:hAnsi="NEU-BZ"/>
                      <w:szCs w:val="18"/>
                    </w:rPr>
                    <m:t>(?)</m:t>
                  </m:r>
                  <m:r>
                    <m:rPr>
                      <m:nor/>
                    </m:rPr>
                    <w:rPr>
                      <w:rFonts w:hAnsi="NEU-BZ"/>
                      <w:szCs w:val="18"/>
                    </w:rPr>
                    <m:t xml:space="preserve">　　反复试验　　得出结论</m:t>
                  </m:r>
                  <m:r>
                    <m:rPr>
                      <m:nor/>
                    </m:rPr>
                    <w:rPr>
                      <w:rFonts w:hAnsi="NEU-BZ"/>
                      <w:szCs w:val="18"/>
                    </w:rPr>
                    <m:t>(!)</m:t>
                  </m:r>
                </m:e>
              </m:mr>
            </m:m>
          </m:e>
        </m:d>
      </m:oMath>
      <w:r>
        <w:rPr>
          <w:rFonts w:hint="eastAsia"/>
        </w:rPr>
        <w:t>善于发现</w:t>
      </w:r>
      <w:r>
        <w:rPr>
          <w:rFonts w:hint="eastAsia"/>
        </w:rPr>
        <w:t xml:space="preserve"> </w:t>
      </w:r>
      <w:r>
        <w:rPr>
          <w:rFonts w:hint="eastAsia"/>
        </w:rPr>
        <w:t>不断探索</w:t>
      </w:r>
      <w:r>
        <w:rPr>
          <w:rFonts w:hint="eastAsia"/>
        </w:rPr>
        <w:t xml:space="preserve"> </w:t>
      </w:r>
      <w:r>
        <w:rPr>
          <w:rFonts w:hint="eastAsia"/>
        </w:rPr>
        <w:t>发现真理</w:t>
      </w:r>
    </w:p>
    <w:p w:rsidR="00C421FA" w:rsidRDefault="00C421FA" w:rsidP="00C421FA">
      <w:pPr>
        <w:spacing w:line="240" w:lineRule="auto"/>
        <w:jc w:val="center"/>
      </w:pPr>
      <w:r>
        <w:rPr>
          <w:noProof/>
        </w:rPr>
        <w:drawing>
          <wp:inline distT="0" distB="0" distL="0" distR="0">
            <wp:extent cx="2014920" cy="432720"/>
            <wp:effectExtent l="0" t="0" r="0" b="0"/>
            <wp:docPr id="1468" name="教学反思.jpg" descr="id:2147508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014920" cy="432720"/>
                    </a:xfrm>
                    <a:prstGeom prst="rect">
                      <a:avLst/>
                    </a:prstGeom>
                  </pic:spPr>
                </pic:pic>
              </a:graphicData>
            </a:graphic>
          </wp:inline>
        </w:drawing>
      </w:r>
    </w:p>
    <w:p w:rsidR="00C421FA" w:rsidRDefault="00C421FA" w:rsidP="00C421FA">
      <w:pPr>
        <w:spacing w:line="240" w:lineRule="auto"/>
        <w:ind w:firstLineChars="200" w:firstLine="360"/>
      </w:pPr>
      <w:r>
        <w:rPr>
          <w:rFonts w:hint="eastAsia"/>
        </w:rPr>
        <w:t xml:space="preserve"> </w:t>
      </w:r>
    </w:p>
    <w:p w:rsidR="00C421FA" w:rsidRDefault="00C421FA" w:rsidP="00C421FA">
      <w:pPr>
        <w:spacing w:line="240" w:lineRule="auto"/>
        <w:ind w:firstLineChars="200" w:firstLine="360"/>
      </w:pPr>
      <w:r>
        <w:rPr>
          <w:rFonts w:hint="eastAsia"/>
        </w:rPr>
        <w:t xml:space="preserve">  </w:t>
      </w:r>
      <w:r>
        <w:rPr>
          <w:rFonts w:hint="eastAsia"/>
        </w:rPr>
        <w:t>这篇课文是小学阶段接触到的第一篇议论文</w:t>
      </w:r>
      <w:r>
        <w:rPr>
          <w:rFonts w:ascii="方正书宋_GBK" w:hAnsi="方正书宋_GBK"/>
        </w:rPr>
        <w:t>,</w:t>
      </w:r>
      <w:r>
        <w:rPr>
          <w:rFonts w:hint="eastAsia"/>
        </w:rPr>
        <w:t>该如何完成议论文的教学</w:t>
      </w:r>
      <w:r>
        <w:rPr>
          <w:rFonts w:ascii="方正书宋_GBK" w:hAnsi="方正书宋_GBK"/>
        </w:rPr>
        <w:t>,</w:t>
      </w:r>
      <w:r>
        <w:rPr>
          <w:rFonts w:hint="eastAsia"/>
        </w:rPr>
        <w:t>完成本节课的教学目标</w:t>
      </w:r>
      <w:r>
        <w:rPr>
          <w:rFonts w:ascii="方正书宋_GBK" w:hAnsi="方正书宋_GBK"/>
        </w:rPr>
        <w:t>,</w:t>
      </w:r>
      <w:r>
        <w:rPr>
          <w:rFonts w:hint="eastAsia"/>
        </w:rPr>
        <w:t>我做了以下两点尝试</w:t>
      </w:r>
      <w:r>
        <w:rPr>
          <w:rFonts w:ascii="方正书宋_GBK" w:hAnsi="方正书宋_GBK"/>
        </w:rPr>
        <w:t>:</w:t>
      </w:r>
    </w:p>
    <w:p w:rsidR="00C421FA" w:rsidRDefault="00C421FA" w:rsidP="00C421FA">
      <w:pPr>
        <w:spacing w:line="240" w:lineRule="auto"/>
        <w:ind w:firstLineChars="200" w:firstLine="360"/>
      </w:pPr>
      <w:r>
        <w:rPr>
          <w:rFonts w:hint="eastAsia"/>
        </w:rPr>
        <w:t xml:space="preserve">  </w:t>
      </w:r>
      <w:r>
        <w:rPr>
          <w:rFonts w:hint="eastAsia"/>
        </w:rPr>
        <w:t>一、充分发挥学生的主体地位。</w:t>
      </w:r>
    </w:p>
    <w:p w:rsidR="00C421FA" w:rsidRDefault="00C421FA" w:rsidP="00C421FA">
      <w:pPr>
        <w:spacing w:line="240" w:lineRule="auto"/>
        <w:ind w:firstLineChars="200" w:firstLine="360"/>
      </w:pPr>
      <w:r>
        <w:rPr>
          <w:rFonts w:hint="eastAsia"/>
        </w:rPr>
        <w:t xml:space="preserve">  </w:t>
      </w:r>
      <w:r>
        <w:rPr>
          <w:rFonts w:hint="eastAsia"/>
        </w:rPr>
        <w:t>这篇课文主要是通过三个科学发现的事例</w:t>
      </w:r>
      <w:r>
        <w:rPr>
          <w:rFonts w:ascii="方正书宋_GBK" w:hAnsi="方正书宋_GBK"/>
        </w:rPr>
        <w:t>,</w:t>
      </w:r>
      <w:r>
        <w:rPr>
          <w:rFonts w:hint="eastAsia"/>
        </w:rPr>
        <w:t>向我们展示科学家是如何不断发问</w:t>
      </w:r>
      <w:r>
        <w:rPr>
          <w:rFonts w:ascii="方正书宋_GBK" w:hAnsi="方正书宋_GBK"/>
        </w:rPr>
        <w:t>,</w:t>
      </w:r>
      <w:r>
        <w:rPr>
          <w:rFonts w:hint="eastAsia"/>
        </w:rPr>
        <w:t>反复实践探索</w:t>
      </w:r>
      <w:r>
        <w:rPr>
          <w:rFonts w:ascii="方正书宋_GBK" w:hAnsi="方正书宋_GBK"/>
        </w:rPr>
        <w:t>,</w:t>
      </w:r>
      <w:r>
        <w:rPr>
          <w:rFonts w:hint="eastAsia"/>
        </w:rPr>
        <w:t>进而找到真理的。</w:t>
      </w:r>
      <w:r>
        <w:rPr>
          <w:rFonts w:hint="eastAsia"/>
        </w:rPr>
        <w:t xml:space="preserve"> </w:t>
      </w:r>
      <w:r>
        <w:rPr>
          <w:rFonts w:hint="eastAsia"/>
        </w:rPr>
        <w:t>这节课的主要任务是了解作者的观点以及是怎样有序地组织事例进行论证的。</w:t>
      </w:r>
      <w:r>
        <w:rPr>
          <w:rFonts w:hint="eastAsia"/>
        </w:rPr>
        <w:t xml:space="preserve"> </w:t>
      </w:r>
      <w:r>
        <w:rPr>
          <w:rFonts w:hint="eastAsia"/>
        </w:rPr>
        <w:t>所以本节课的教学</w:t>
      </w:r>
      <w:r>
        <w:rPr>
          <w:rFonts w:ascii="方正书宋_GBK" w:hAnsi="方正书宋_GBK"/>
        </w:rPr>
        <w:t>,</w:t>
      </w:r>
      <w:r>
        <w:rPr>
          <w:rFonts w:hint="eastAsia"/>
        </w:rPr>
        <w:t>我围绕学生课前质疑的问题“为什么说真理诞生于一百个问号之后”来展开教学。教学中采用表格</w:t>
      </w:r>
      <w:r>
        <w:rPr>
          <w:rFonts w:ascii="方正书宋_GBK" w:hAnsi="方正书宋_GBK"/>
        </w:rPr>
        <w:t>,</w:t>
      </w:r>
      <w:r>
        <w:rPr>
          <w:rFonts w:hint="eastAsia"/>
        </w:rPr>
        <w:t>运用“教—扶—放”的方法帮助学生整理思路</w:t>
      </w:r>
      <w:r>
        <w:rPr>
          <w:rFonts w:ascii="方正书宋_GBK" w:hAnsi="方正书宋_GBK"/>
        </w:rPr>
        <w:t>,</w:t>
      </w:r>
      <w:r>
        <w:rPr>
          <w:rFonts w:hint="eastAsia"/>
        </w:rPr>
        <w:t>让学生明白科学家是从细节中发现问题</w:t>
      </w:r>
      <w:r>
        <w:rPr>
          <w:rFonts w:ascii="方正书宋_GBK" w:hAnsi="方正书宋_GBK"/>
        </w:rPr>
        <w:t>,</w:t>
      </w:r>
      <w:r>
        <w:rPr>
          <w:rFonts w:hint="eastAsia"/>
        </w:rPr>
        <w:t>不断研究</w:t>
      </w:r>
      <w:r>
        <w:rPr>
          <w:rFonts w:ascii="方正书宋_GBK" w:hAnsi="方正书宋_GBK"/>
        </w:rPr>
        <w:t>,</w:t>
      </w:r>
      <w:r>
        <w:rPr>
          <w:rFonts w:hint="eastAsia"/>
        </w:rPr>
        <w:t>最后才能得出真理的</w:t>
      </w:r>
      <w:r>
        <w:rPr>
          <w:rFonts w:ascii="方正书宋_GBK" w:hAnsi="方正书宋_GBK"/>
        </w:rPr>
        <w:t>,</w:t>
      </w:r>
      <w:r>
        <w:rPr>
          <w:rFonts w:hint="eastAsia"/>
        </w:rPr>
        <w:t>从而证明了真理诞生于一百个问号之后。</w:t>
      </w:r>
    </w:p>
    <w:p w:rsidR="00C421FA" w:rsidRDefault="00C421FA" w:rsidP="00C421FA">
      <w:pPr>
        <w:spacing w:line="240" w:lineRule="auto"/>
        <w:ind w:firstLineChars="200" w:firstLine="360"/>
      </w:pPr>
      <w:r>
        <w:rPr>
          <w:rFonts w:hint="eastAsia"/>
        </w:rPr>
        <w:t xml:space="preserve">  </w:t>
      </w:r>
      <w:r>
        <w:rPr>
          <w:rFonts w:hint="eastAsia"/>
        </w:rPr>
        <w:t>二、理论联系实际</w:t>
      </w:r>
      <w:r>
        <w:rPr>
          <w:rFonts w:ascii="方正书宋_GBK" w:hAnsi="方正书宋_GBK"/>
        </w:rPr>
        <w:t>,</w:t>
      </w:r>
      <w:r>
        <w:rPr>
          <w:rFonts w:hint="eastAsia"/>
        </w:rPr>
        <w:t>进行课外拓展延伸。</w:t>
      </w:r>
    </w:p>
    <w:p w:rsidR="00C421FA" w:rsidRDefault="00C421FA" w:rsidP="00C421FA">
      <w:pPr>
        <w:spacing w:line="240" w:lineRule="auto"/>
        <w:ind w:firstLineChars="200" w:firstLine="360"/>
      </w:pPr>
      <w:r>
        <w:rPr>
          <w:rFonts w:hint="eastAsia"/>
        </w:rPr>
        <w:t xml:space="preserve">  </w:t>
      </w:r>
      <w:r>
        <w:rPr>
          <w:rFonts w:hint="eastAsia"/>
        </w:rPr>
        <w:t>在弄清了本课中三个事例论证的顺序</w:t>
      </w:r>
      <w:r>
        <w:rPr>
          <w:rFonts w:ascii="方正书宋_GBK" w:hAnsi="方正书宋_GBK"/>
        </w:rPr>
        <w:t>,</w:t>
      </w:r>
      <w:r>
        <w:rPr>
          <w:rFonts w:hint="eastAsia"/>
        </w:rPr>
        <w:t>明确文章的写法之后</w:t>
      </w:r>
      <w:r>
        <w:rPr>
          <w:rFonts w:ascii="方正书宋_GBK" w:hAnsi="方正书宋_GBK"/>
        </w:rPr>
        <w:t>,</w:t>
      </w:r>
      <w:r>
        <w:rPr>
          <w:rFonts w:hint="eastAsia"/>
        </w:rPr>
        <w:t>我又引导学生进行课后小练笔</w:t>
      </w:r>
      <w:r>
        <w:rPr>
          <w:rFonts w:ascii="方正书宋_GBK" w:hAnsi="方正书宋_GBK"/>
        </w:rPr>
        <w:t>,</w:t>
      </w:r>
      <w:r>
        <w:rPr>
          <w:rFonts w:hint="eastAsia"/>
        </w:rPr>
        <w:t>将学到的方法用到实践当中。</w:t>
      </w:r>
    </w:p>
    <w:p w:rsidR="00C421FA" w:rsidRDefault="00C421FA" w:rsidP="00C421FA">
      <w:pPr>
        <w:spacing w:line="240" w:lineRule="auto"/>
        <w:ind w:firstLineChars="200" w:firstLine="360"/>
      </w:pPr>
      <w:r>
        <w:rPr>
          <w:rFonts w:hint="eastAsia"/>
        </w:rPr>
        <w:t xml:space="preserve">  </w:t>
      </w:r>
      <w:r>
        <w:rPr>
          <w:rFonts w:hint="eastAsia"/>
        </w:rPr>
        <w:t>经过以上两点尝试</w:t>
      </w:r>
      <w:r>
        <w:rPr>
          <w:rFonts w:ascii="方正书宋_GBK" w:hAnsi="方正书宋_GBK"/>
        </w:rPr>
        <w:t>,</w:t>
      </w:r>
      <w:r>
        <w:rPr>
          <w:rFonts w:hint="eastAsia"/>
        </w:rPr>
        <w:t>这节课的教学效果还是很好的</w:t>
      </w:r>
      <w:r>
        <w:rPr>
          <w:rFonts w:ascii="方正书宋_GBK" w:hAnsi="方正书宋_GBK"/>
        </w:rPr>
        <w:t>,</w:t>
      </w:r>
      <w:r>
        <w:rPr>
          <w:rFonts w:hint="eastAsia"/>
        </w:rPr>
        <w:t>如果能对学生的发言进行更及时正确的评价</w:t>
      </w:r>
      <w:r>
        <w:rPr>
          <w:rFonts w:ascii="方正书宋_GBK" w:hAnsi="方正书宋_GBK"/>
        </w:rPr>
        <w:t>,</w:t>
      </w:r>
      <w:r>
        <w:rPr>
          <w:rFonts w:hint="eastAsia"/>
        </w:rPr>
        <w:t>效果会更好。</w:t>
      </w:r>
      <w:r>
        <w:rPr>
          <w:rFonts w:hint="eastAsia"/>
        </w:rPr>
        <w:t xml:space="preserve"> </w:t>
      </w:r>
    </w:p>
    <w:p w:rsidR="00C421FA" w:rsidRDefault="00C421FA" w:rsidP="00C421FA">
      <w:pPr>
        <w:spacing w:line="240" w:lineRule="auto"/>
        <w:jc w:val="center"/>
      </w:pPr>
      <w:r>
        <w:rPr>
          <w:noProof/>
        </w:rPr>
        <w:drawing>
          <wp:inline distT="0" distB="0" distL="0" distR="0">
            <wp:extent cx="2014920" cy="432720"/>
            <wp:effectExtent l="0" t="0" r="0" b="0"/>
            <wp:docPr id="1469" name="教学参考资料.jpg" descr="id:2147508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C421FA" w:rsidRDefault="00C421FA" w:rsidP="00C421FA">
      <w:pPr>
        <w:spacing w:line="240" w:lineRule="auto"/>
        <w:ind w:firstLineChars="200" w:firstLine="360"/>
        <w:jc w:val="center"/>
      </w:pPr>
      <w:r>
        <w:rPr>
          <w:rFonts w:eastAsia="方正黑体_GBK" w:hint="eastAsia"/>
        </w:rPr>
        <w:lastRenderedPageBreak/>
        <w:t>石蕊试纸</w:t>
      </w:r>
      <w:r>
        <w:rPr>
          <w:rFonts w:eastAsia="方正黑体_GBK" w:hint="eastAsia"/>
        </w:rPr>
        <w:t xml:space="preserve"> </w:t>
      </w:r>
    </w:p>
    <w:p w:rsidR="00C421FA" w:rsidRDefault="00C421FA" w:rsidP="00C421FA">
      <w:pPr>
        <w:spacing w:line="240" w:lineRule="auto"/>
        <w:ind w:firstLineChars="200" w:firstLine="360"/>
      </w:pPr>
      <w:r>
        <w:rPr>
          <w:rFonts w:eastAsia="方正仿宋_GBK" w:hint="eastAsia"/>
        </w:rPr>
        <w:t>常用的试纸</w:t>
      </w:r>
      <w:r>
        <w:rPr>
          <w:rFonts w:ascii="方正仿宋_GBK" w:hAnsi="方正仿宋_GBK"/>
        </w:rPr>
        <w:t>,</w:t>
      </w:r>
      <w:r>
        <w:rPr>
          <w:rFonts w:eastAsia="方正仿宋_GBK" w:hint="eastAsia"/>
        </w:rPr>
        <w:t>是检验溶液的酸碱性的一种方式。一般将小纸条放在石蕊溶液中浸渍再经烘干而成。有红色、蓝色两种。在碱性溶液中红色的变蓝色</w:t>
      </w:r>
      <w:r>
        <w:rPr>
          <w:rFonts w:ascii="方正仿宋_GBK" w:hAnsi="方正仿宋_GBK"/>
        </w:rPr>
        <w:t>,</w:t>
      </w:r>
      <w:r>
        <w:rPr>
          <w:rFonts w:eastAsia="方正仿宋_GBK" w:hint="eastAsia"/>
        </w:rPr>
        <w:t>在酸性溶液中蓝色的变红色。常用于化学实验及化工生产中。</w:t>
      </w:r>
    </w:p>
    <w:p w:rsidR="00E30491" w:rsidRDefault="00E30491"/>
    <w:sectPr w:rsidR="00E30491"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21FA"/>
    <w:rsid w:val="00C421FA"/>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1F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421FA"/>
    <w:pPr>
      <w:spacing w:line="240" w:lineRule="auto"/>
    </w:pPr>
    <w:rPr>
      <w:szCs w:val="18"/>
    </w:rPr>
  </w:style>
  <w:style w:type="character" w:customStyle="1" w:styleId="Char">
    <w:name w:val="批注框文本 Char"/>
    <w:basedOn w:val="a0"/>
    <w:link w:val="a3"/>
    <w:uiPriority w:val="99"/>
    <w:semiHidden/>
    <w:rsid w:val="00C421F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2021-11-26T01:00:00Z</dcterms:created>
  <dcterms:modified xsi:type="dcterms:W3CDTF">2021-11-26T01:00:00Z</dcterms:modified>
</cp:coreProperties>
</file>